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2A" w:rsidRPr="00A36438" w:rsidRDefault="0014062A" w:rsidP="0014062A">
      <w:pPr>
        <w:pStyle w:val="Title"/>
        <w:pBdr>
          <w:bottom w:val="single" w:sz="8" w:space="5" w:color="511E26" w:themeColor="accent1"/>
        </w:pBdr>
        <w:rPr>
          <w:rFonts w:ascii="Arial" w:hAnsi="Arial" w:cs="Arial"/>
          <w:b/>
        </w:rPr>
      </w:pPr>
      <w:r w:rsidRPr="00A36438">
        <w:rPr>
          <w:rFonts w:ascii="Arial" w:hAnsi="Arial" w:cs="Arial"/>
          <w:b/>
        </w:rPr>
        <w:t>Sustainable Travel Plan</w:t>
      </w:r>
    </w:p>
    <w:p w:rsidR="0014062A" w:rsidRPr="00A36438" w:rsidRDefault="0014062A" w:rsidP="0014062A">
      <w:pPr>
        <w:pStyle w:val="Default"/>
        <w:rPr>
          <w:color w:val="511F26"/>
          <w:sz w:val="28"/>
          <w:szCs w:val="22"/>
        </w:rPr>
      </w:pPr>
      <w:r w:rsidRPr="00A36438">
        <w:rPr>
          <w:color w:val="511F26"/>
          <w:sz w:val="28"/>
          <w:szCs w:val="22"/>
        </w:rPr>
        <w:t xml:space="preserve">Developing a Sustainable Travel Plan will assist in publicising your organisation’s achievements and ambitions. It highlights good practice internally and externally. </w:t>
      </w:r>
    </w:p>
    <w:p w:rsidR="0014062A" w:rsidRPr="00A36438" w:rsidRDefault="0014062A" w:rsidP="0014062A">
      <w:pPr>
        <w:pStyle w:val="Default"/>
        <w:rPr>
          <w:b/>
          <w:color w:val="511F26"/>
          <w:szCs w:val="22"/>
        </w:rPr>
      </w:pPr>
    </w:p>
    <w:p w:rsidR="0014062A" w:rsidRPr="00A36438" w:rsidRDefault="0014062A" w:rsidP="0014062A">
      <w:pPr>
        <w:rPr>
          <w:rFonts w:cs="Arial"/>
        </w:rPr>
      </w:pPr>
      <w:r w:rsidRPr="00A36438">
        <w:rPr>
          <w:rFonts w:cs="Arial"/>
        </w:rPr>
        <w:t>As the local press are likely to pick up public sector Travel Plans through Cabinet meetings and papers, they can also serve as useful free publicity, making their production worthwhile.</w:t>
      </w:r>
    </w:p>
    <w:p w:rsidR="0014062A" w:rsidRPr="00A36438" w:rsidRDefault="0014062A" w:rsidP="0014062A">
      <w:pPr>
        <w:rPr>
          <w:rFonts w:cs="Arial"/>
          <w:szCs w:val="24"/>
        </w:rPr>
      </w:pPr>
      <w:r w:rsidRPr="00A36438">
        <w:rPr>
          <w:rFonts w:cs="Arial"/>
          <w:szCs w:val="24"/>
        </w:rPr>
        <w:t>Other benefits include demonstrating management leadership and achieving buy-in from employees, as well as reducing carbon emissions, air pollution, and resource use.</w:t>
      </w:r>
    </w:p>
    <w:p w:rsidR="0014062A" w:rsidRPr="00A36438" w:rsidRDefault="0014062A" w:rsidP="0014062A">
      <w:pPr>
        <w:rPr>
          <w:rFonts w:cs="Arial"/>
        </w:rPr>
      </w:pPr>
      <w:r w:rsidRPr="00A36438">
        <w:rPr>
          <w:rFonts w:cs="Arial"/>
        </w:rPr>
        <w:t>The document below is a guidance document. It is not meant to be a prescriptive, but it should ideally incorporate the following:</w:t>
      </w:r>
    </w:p>
    <w:p w:rsidR="0014062A" w:rsidRPr="00A36438" w:rsidRDefault="0014062A" w:rsidP="0014062A">
      <w:pPr>
        <w:pStyle w:val="ListParagraph"/>
        <w:numPr>
          <w:ilvl w:val="0"/>
          <w:numId w:val="4"/>
        </w:numPr>
        <w:rPr>
          <w:rFonts w:cs="Arial"/>
          <w:szCs w:val="24"/>
        </w:rPr>
      </w:pPr>
      <w:r w:rsidRPr="00A36438">
        <w:rPr>
          <w:rFonts w:cs="Arial"/>
          <w:szCs w:val="24"/>
        </w:rPr>
        <w:t>Vision</w:t>
      </w:r>
    </w:p>
    <w:p w:rsidR="0014062A" w:rsidRPr="00A36438" w:rsidRDefault="0014062A" w:rsidP="0014062A">
      <w:pPr>
        <w:pStyle w:val="ListParagraph"/>
        <w:numPr>
          <w:ilvl w:val="0"/>
          <w:numId w:val="4"/>
        </w:numPr>
        <w:rPr>
          <w:rFonts w:cs="Arial"/>
          <w:szCs w:val="24"/>
        </w:rPr>
      </w:pPr>
      <w:r w:rsidRPr="00A36438">
        <w:rPr>
          <w:rFonts w:cs="Arial"/>
          <w:szCs w:val="24"/>
        </w:rPr>
        <w:t>Achievements</w:t>
      </w:r>
    </w:p>
    <w:p w:rsidR="0014062A" w:rsidRPr="00A36438" w:rsidRDefault="0014062A" w:rsidP="0014062A">
      <w:pPr>
        <w:pStyle w:val="ListParagraph"/>
        <w:numPr>
          <w:ilvl w:val="0"/>
          <w:numId w:val="4"/>
        </w:numPr>
        <w:rPr>
          <w:rFonts w:cs="Arial"/>
          <w:szCs w:val="24"/>
        </w:rPr>
      </w:pPr>
      <w:r w:rsidRPr="00A36438">
        <w:rPr>
          <w:rFonts w:cs="Arial"/>
          <w:szCs w:val="24"/>
        </w:rPr>
        <w:t>Aims and objectives</w:t>
      </w:r>
    </w:p>
    <w:p w:rsidR="0014062A" w:rsidRPr="00A36438" w:rsidRDefault="0014062A" w:rsidP="0014062A">
      <w:pPr>
        <w:pStyle w:val="ListParagraph"/>
        <w:numPr>
          <w:ilvl w:val="0"/>
          <w:numId w:val="4"/>
        </w:numPr>
        <w:rPr>
          <w:rFonts w:cs="Arial"/>
          <w:szCs w:val="24"/>
        </w:rPr>
      </w:pPr>
      <w:r w:rsidRPr="00A36438">
        <w:rPr>
          <w:rFonts w:cs="Arial"/>
          <w:szCs w:val="24"/>
        </w:rPr>
        <w:t>Measures and methods to achieve these</w:t>
      </w:r>
    </w:p>
    <w:p w:rsidR="0014062A" w:rsidRPr="00A36438" w:rsidRDefault="0014062A" w:rsidP="0014062A">
      <w:pPr>
        <w:pStyle w:val="ListParagraph"/>
        <w:numPr>
          <w:ilvl w:val="0"/>
          <w:numId w:val="4"/>
        </w:numPr>
        <w:rPr>
          <w:rFonts w:cs="Arial"/>
          <w:szCs w:val="24"/>
        </w:rPr>
      </w:pPr>
      <w:r w:rsidRPr="00A36438">
        <w:rPr>
          <w:rFonts w:cs="Arial"/>
          <w:szCs w:val="24"/>
        </w:rPr>
        <w:t xml:space="preserve">Time frame </w:t>
      </w:r>
    </w:p>
    <w:p w:rsidR="0014062A" w:rsidRPr="00A36438" w:rsidRDefault="0014062A" w:rsidP="0014062A">
      <w:pPr>
        <w:rPr>
          <w:rFonts w:cs="Arial"/>
        </w:rPr>
      </w:pPr>
      <w:r w:rsidRPr="00A36438">
        <w:rPr>
          <w:rFonts w:cs="Arial"/>
        </w:rPr>
        <w:t xml:space="preserve">The template report below suggests sections to consider including and some pointers for content.  </w:t>
      </w:r>
    </w:p>
    <w:p w:rsidR="0014062A" w:rsidRDefault="0014062A" w:rsidP="0014062A">
      <w:pPr>
        <w:rPr>
          <w:rFonts w:cs="Arial"/>
        </w:rPr>
      </w:pPr>
      <w:r w:rsidRPr="00A36438">
        <w:rPr>
          <w:rFonts w:cs="Arial"/>
        </w:rPr>
        <w:t>The Sustainable Travel Plan can be used alongside</w:t>
      </w:r>
      <w:r w:rsidR="00157D2C">
        <w:rPr>
          <w:rFonts w:cs="Arial"/>
        </w:rPr>
        <w:t xml:space="preserve"> other templates in the T</w:t>
      </w:r>
      <w:r w:rsidRPr="00A36438">
        <w:rPr>
          <w:rFonts w:cs="Arial"/>
        </w:rPr>
        <w:t>ravel Action Plan.</w:t>
      </w:r>
    </w:p>
    <w:p w:rsidR="00C75909" w:rsidRPr="00A36438" w:rsidRDefault="00C75909" w:rsidP="0014062A">
      <w:pPr>
        <w:rPr>
          <w:rFonts w:cs="Arial"/>
          <w:b/>
          <w:color w:val="511F26"/>
        </w:rPr>
      </w:pPr>
      <w:r w:rsidRPr="001265BF">
        <w:t xml:space="preserve">Many thanks to the Government Fleet Innovators Group </w:t>
      </w:r>
      <w:r>
        <w:t xml:space="preserve">and </w:t>
      </w:r>
      <w:r w:rsidRPr="001265BF">
        <w:t xml:space="preserve">Alan Asbury at CLS Consultancy </w:t>
      </w:r>
      <w:r>
        <w:t xml:space="preserve">for their time </w:t>
      </w:r>
      <w:r w:rsidRPr="001265BF">
        <w:t>and assistance in developing th</w:t>
      </w:r>
      <w:r>
        <w:t>ese toolkit resources.</w:t>
      </w:r>
    </w:p>
    <w:sdt>
      <w:sdtPr>
        <w:rPr>
          <w:rFonts w:ascii="Arial" w:eastAsiaTheme="minorHAnsi" w:hAnsi="Arial" w:cs="Arial"/>
          <w:b w:val="0"/>
          <w:bCs w:val="0"/>
          <w:color w:val="auto"/>
          <w:sz w:val="22"/>
          <w:szCs w:val="22"/>
          <w:lang w:val="en-GB" w:eastAsia="en-US"/>
        </w:rPr>
        <w:id w:val="475963180"/>
        <w:docPartObj>
          <w:docPartGallery w:val="Table of Contents"/>
          <w:docPartUnique/>
        </w:docPartObj>
      </w:sdtPr>
      <w:sdtEndPr>
        <w:rPr>
          <w:noProof/>
        </w:rPr>
      </w:sdtEndPr>
      <w:sdtContent>
        <w:p w:rsidR="0014062A" w:rsidRDefault="0014062A" w:rsidP="0014062A">
          <w:pPr>
            <w:pStyle w:val="TOCHeading"/>
            <w:numPr>
              <w:ilvl w:val="0"/>
              <w:numId w:val="0"/>
            </w:numPr>
            <w:ind w:left="432" w:hanging="432"/>
            <w:rPr>
              <w:rFonts w:ascii="Arial" w:hAnsi="Arial" w:cs="Arial"/>
            </w:rPr>
          </w:pPr>
          <w:r w:rsidRPr="00A36438">
            <w:rPr>
              <w:rFonts w:ascii="Arial" w:hAnsi="Arial" w:cs="Arial"/>
            </w:rPr>
            <w:t>Contents</w:t>
          </w:r>
        </w:p>
        <w:p w:rsidR="00A36438" w:rsidRPr="00A36438" w:rsidRDefault="00A36438" w:rsidP="00A36438">
          <w:pPr>
            <w:rPr>
              <w:lang w:val="en-US" w:eastAsia="ja-JP"/>
            </w:rPr>
          </w:pPr>
        </w:p>
        <w:p w:rsidR="00A718F3" w:rsidRDefault="0014062A">
          <w:pPr>
            <w:pStyle w:val="TOC2"/>
            <w:rPr>
              <w:rFonts w:asciiTheme="minorHAnsi" w:eastAsiaTheme="minorEastAsia" w:hAnsiTheme="minorHAnsi"/>
              <w:noProof/>
              <w:lang w:eastAsia="en-GB"/>
            </w:rPr>
          </w:pPr>
          <w:r w:rsidRPr="00A36438">
            <w:rPr>
              <w:rFonts w:cs="Arial"/>
            </w:rPr>
            <w:fldChar w:fldCharType="begin"/>
          </w:r>
          <w:r w:rsidRPr="00A36438">
            <w:rPr>
              <w:rFonts w:cs="Arial"/>
            </w:rPr>
            <w:instrText xml:space="preserve"> TOC \o "1-3" \h \z \u </w:instrText>
          </w:r>
          <w:r w:rsidRPr="00A36438">
            <w:rPr>
              <w:rFonts w:cs="Arial"/>
            </w:rPr>
            <w:fldChar w:fldCharType="separate"/>
          </w:r>
          <w:hyperlink w:anchor="_Toc5023244" w:history="1">
            <w:r w:rsidR="00A718F3" w:rsidRPr="00570A02">
              <w:rPr>
                <w:rStyle w:val="Hyperlink"/>
                <w:rFonts w:cs="Arial"/>
                <w:noProof/>
              </w:rPr>
              <w:t>1.</w:t>
            </w:r>
            <w:r w:rsidR="00A718F3">
              <w:rPr>
                <w:rFonts w:asciiTheme="minorHAnsi" w:eastAsiaTheme="minorEastAsia" w:hAnsiTheme="minorHAnsi"/>
                <w:noProof/>
                <w:lang w:eastAsia="en-GB"/>
              </w:rPr>
              <w:tab/>
            </w:r>
            <w:r w:rsidR="00A718F3" w:rsidRPr="00570A02">
              <w:rPr>
                <w:rStyle w:val="Hyperlink"/>
                <w:rFonts w:cs="Arial"/>
                <w:noProof/>
              </w:rPr>
              <w:t>Forward</w:t>
            </w:r>
            <w:r w:rsidR="00A718F3">
              <w:rPr>
                <w:noProof/>
                <w:webHidden/>
              </w:rPr>
              <w:tab/>
            </w:r>
            <w:r w:rsidR="00A718F3">
              <w:rPr>
                <w:noProof/>
                <w:webHidden/>
              </w:rPr>
              <w:fldChar w:fldCharType="begin"/>
            </w:r>
            <w:r w:rsidR="00A718F3">
              <w:rPr>
                <w:noProof/>
                <w:webHidden/>
              </w:rPr>
              <w:instrText xml:space="preserve"> PAGEREF _Toc5023244 \h </w:instrText>
            </w:r>
            <w:r w:rsidR="00A718F3">
              <w:rPr>
                <w:noProof/>
                <w:webHidden/>
              </w:rPr>
            </w:r>
            <w:r w:rsidR="00A718F3">
              <w:rPr>
                <w:noProof/>
                <w:webHidden/>
              </w:rPr>
              <w:fldChar w:fldCharType="separate"/>
            </w:r>
            <w:r w:rsidR="00A718F3">
              <w:rPr>
                <w:noProof/>
                <w:webHidden/>
              </w:rPr>
              <w:t>3</w:t>
            </w:r>
            <w:r w:rsidR="00A718F3">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45" w:history="1">
            <w:r w:rsidRPr="00570A02">
              <w:rPr>
                <w:rStyle w:val="Hyperlink"/>
                <w:rFonts w:cs="Arial"/>
                <w:noProof/>
              </w:rPr>
              <w:t>2.</w:t>
            </w:r>
            <w:r>
              <w:rPr>
                <w:rFonts w:asciiTheme="minorHAnsi" w:eastAsiaTheme="minorEastAsia" w:hAnsiTheme="minorHAnsi"/>
                <w:noProof/>
                <w:lang w:eastAsia="en-GB"/>
              </w:rPr>
              <w:tab/>
            </w:r>
            <w:r w:rsidRPr="00570A02">
              <w:rPr>
                <w:rStyle w:val="Hyperlink"/>
                <w:rFonts w:cs="Arial"/>
                <w:noProof/>
              </w:rPr>
              <w:t>Summary</w:t>
            </w:r>
            <w:r>
              <w:rPr>
                <w:noProof/>
                <w:webHidden/>
              </w:rPr>
              <w:tab/>
            </w:r>
            <w:r>
              <w:rPr>
                <w:noProof/>
                <w:webHidden/>
              </w:rPr>
              <w:fldChar w:fldCharType="begin"/>
            </w:r>
            <w:r>
              <w:rPr>
                <w:noProof/>
                <w:webHidden/>
              </w:rPr>
              <w:instrText xml:space="preserve"> PAGEREF _Toc5023245 \h </w:instrText>
            </w:r>
            <w:r>
              <w:rPr>
                <w:noProof/>
                <w:webHidden/>
              </w:rPr>
            </w:r>
            <w:r>
              <w:rPr>
                <w:noProof/>
                <w:webHidden/>
              </w:rPr>
              <w:fldChar w:fldCharType="separate"/>
            </w:r>
            <w:r>
              <w:rPr>
                <w:noProof/>
                <w:webHidden/>
              </w:rPr>
              <w:t>3</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46" w:history="1">
            <w:r w:rsidRPr="00570A02">
              <w:rPr>
                <w:rStyle w:val="Hyperlink"/>
                <w:rFonts w:cs="Arial"/>
                <w:noProof/>
              </w:rPr>
              <w:t>3.</w:t>
            </w:r>
            <w:r>
              <w:rPr>
                <w:rFonts w:asciiTheme="minorHAnsi" w:eastAsiaTheme="minorEastAsia" w:hAnsiTheme="minorHAnsi"/>
                <w:noProof/>
                <w:lang w:eastAsia="en-GB"/>
              </w:rPr>
              <w:tab/>
            </w:r>
            <w:r w:rsidRPr="00570A02">
              <w:rPr>
                <w:rStyle w:val="Hyperlink"/>
                <w:rFonts w:cs="Arial"/>
                <w:noProof/>
              </w:rPr>
              <w:t>Targets</w:t>
            </w:r>
            <w:r>
              <w:rPr>
                <w:noProof/>
                <w:webHidden/>
              </w:rPr>
              <w:tab/>
            </w:r>
            <w:r>
              <w:rPr>
                <w:noProof/>
                <w:webHidden/>
              </w:rPr>
              <w:fldChar w:fldCharType="begin"/>
            </w:r>
            <w:r>
              <w:rPr>
                <w:noProof/>
                <w:webHidden/>
              </w:rPr>
              <w:instrText xml:space="preserve"> PAGEREF _Toc5023246 \h </w:instrText>
            </w:r>
            <w:r>
              <w:rPr>
                <w:noProof/>
                <w:webHidden/>
              </w:rPr>
            </w:r>
            <w:r>
              <w:rPr>
                <w:noProof/>
                <w:webHidden/>
              </w:rPr>
              <w:fldChar w:fldCharType="separate"/>
            </w:r>
            <w:r>
              <w:rPr>
                <w:noProof/>
                <w:webHidden/>
              </w:rPr>
              <w:t>4</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47" w:history="1">
            <w:r w:rsidRPr="00570A02">
              <w:rPr>
                <w:rStyle w:val="Hyperlink"/>
                <w:rFonts w:cs="Arial"/>
                <w:noProof/>
              </w:rPr>
              <w:t>4.</w:t>
            </w:r>
            <w:r>
              <w:rPr>
                <w:rFonts w:asciiTheme="minorHAnsi" w:eastAsiaTheme="minorEastAsia" w:hAnsiTheme="minorHAnsi"/>
                <w:noProof/>
                <w:lang w:eastAsia="en-GB"/>
              </w:rPr>
              <w:tab/>
            </w:r>
            <w:r w:rsidRPr="00570A02">
              <w:rPr>
                <w:rStyle w:val="Hyperlink"/>
                <w:rFonts w:cs="Arial"/>
                <w:noProof/>
              </w:rPr>
              <w:t>Introduction and Background</w:t>
            </w:r>
            <w:r>
              <w:rPr>
                <w:noProof/>
                <w:webHidden/>
              </w:rPr>
              <w:tab/>
            </w:r>
            <w:r>
              <w:rPr>
                <w:noProof/>
                <w:webHidden/>
              </w:rPr>
              <w:fldChar w:fldCharType="begin"/>
            </w:r>
            <w:r>
              <w:rPr>
                <w:noProof/>
                <w:webHidden/>
              </w:rPr>
              <w:instrText xml:space="preserve"> PAGEREF _Toc5023247 \h </w:instrText>
            </w:r>
            <w:r>
              <w:rPr>
                <w:noProof/>
                <w:webHidden/>
              </w:rPr>
            </w:r>
            <w:r>
              <w:rPr>
                <w:noProof/>
                <w:webHidden/>
              </w:rPr>
              <w:fldChar w:fldCharType="separate"/>
            </w:r>
            <w:r>
              <w:rPr>
                <w:noProof/>
                <w:webHidden/>
              </w:rPr>
              <w:t>4</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48" w:history="1">
            <w:r w:rsidRPr="00570A02">
              <w:rPr>
                <w:rStyle w:val="Hyperlink"/>
                <w:rFonts w:cs="Arial"/>
                <w:noProof/>
              </w:rPr>
              <w:t>5.</w:t>
            </w:r>
            <w:r>
              <w:rPr>
                <w:rFonts w:asciiTheme="minorHAnsi" w:eastAsiaTheme="minorEastAsia" w:hAnsiTheme="minorHAnsi"/>
                <w:noProof/>
                <w:lang w:eastAsia="en-GB"/>
              </w:rPr>
              <w:tab/>
            </w:r>
            <w:r w:rsidRPr="00570A02">
              <w:rPr>
                <w:rStyle w:val="Hyperlink"/>
                <w:rFonts w:cs="Arial"/>
                <w:noProof/>
              </w:rPr>
              <w:t>Benefits of the Travel Plan</w:t>
            </w:r>
            <w:r>
              <w:rPr>
                <w:noProof/>
                <w:webHidden/>
              </w:rPr>
              <w:tab/>
            </w:r>
            <w:r>
              <w:rPr>
                <w:noProof/>
                <w:webHidden/>
              </w:rPr>
              <w:fldChar w:fldCharType="begin"/>
            </w:r>
            <w:r>
              <w:rPr>
                <w:noProof/>
                <w:webHidden/>
              </w:rPr>
              <w:instrText xml:space="preserve"> PAGEREF _Toc5023248 \h </w:instrText>
            </w:r>
            <w:r>
              <w:rPr>
                <w:noProof/>
                <w:webHidden/>
              </w:rPr>
            </w:r>
            <w:r>
              <w:rPr>
                <w:noProof/>
                <w:webHidden/>
              </w:rPr>
              <w:fldChar w:fldCharType="separate"/>
            </w:r>
            <w:r>
              <w:rPr>
                <w:noProof/>
                <w:webHidden/>
              </w:rPr>
              <w:t>4</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49" w:history="1">
            <w:r w:rsidRPr="00570A02">
              <w:rPr>
                <w:rStyle w:val="Hyperlink"/>
                <w:rFonts w:eastAsia="Times New Roman" w:cs="Arial"/>
                <w:noProof/>
                <w:lang w:val="en" w:eastAsia="en-GB"/>
              </w:rPr>
              <w:t>6.</w:t>
            </w:r>
            <w:r>
              <w:rPr>
                <w:rFonts w:asciiTheme="minorHAnsi" w:eastAsiaTheme="minorEastAsia" w:hAnsiTheme="minorHAnsi"/>
                <w:noProof/>
                <w:lang w:eastAsia="en-GB"/>
              </w:rPr>
              <w:tab/>
            </w:r>
            <w:r w:rsidRPr="00570A02">
              <w:rPr>
                <w:rStyle w:val="Hyperlink"/>
                <w:rFonts w:eastAsia="Times New Roman" w:cs="Arial"/>
                <w:noProof/>
                <w:lang w:val="en" w:eastAsia="en-GB"/>
              </w:rPr>
              <w:t>Vision Statement</w:t>
            </w:r>
            <w:r>
              <w:rPr>
                <w:noProof/>
                <w:webHidden/>
              </w:rPr>
              <w:tab/>
            </w:r>
            <w:r>
              <w:rPr>
                <w:noProof/>
                <w:webHidden/>
              </w:rPr>
              <w:fldChar w:fldCharType="begin"/>
            </w:r>
            <w:r>
              <w:rPr>
                <w:noProof/>
                <w:webHidden/>
              </w:rPr>
              <w:instrText xml:space="preserve"> PAGEREF _Toc5023249 \h </w:instrText>
            </w:r>
            <w:r>
              <w:rPr>
                <w:noProof/>
                <w:webHidden/>
              </w:rPr>
            </w:r>
            <w:r>
              <w:rPr>
                <w:noProof/>
                <w:webHidden/>
              </w:rPr>
              <w:fldChar w:fldCharType="separate"/>
            </w:r>
            <w:r>
              <w:rPr>
                <w:noProof/>
                <w:webHidden/>
              </w:rPr>
              <w:t>5</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0" w:history="1">
            <w:r w:rsidRPr="00570A02">
              <w:rPr>
                <w:rStyle w:val="Hyperlink"/>
                <w:rFonts w:cs="Arial"/>
                <w:noProof/>
              </w:rPr>
              <w:t>7.</w:t>
            </w:r>
            <w:r>
              <w:rPr>
                <w:rFonts w:asciiTheme="minorHAnsi" w:eastAsiaTheme="minorEastAsia" w:hAnsiTheme="minorHAnsi"/>
                <w:noProof/>
                <w:lang w:eastAsia="en-GB"/>
              </w:rPr>
              <w:tab/>
            </w:r>
            <w:r w:rsidRPr="00570A02">
              <w:rPr>
                <w:rStyle w:val="Hyperlink"/>
                <w:rFonts w:cs="Arial"/>
                <w:noProof/>
              </w:rPr>
              <w:t>Travel Plan Objectives</w:t>
            </w:r>
            <w:r>
              <w:rPr>
                <w:noProof/>
                <w:webHidden/>
              </w:rPr>
              <w:tab/>
            </w:r>
            <w:r>
              <w:rPr>
                <w:noProof/>
                <w:webHidden/>
              </w:rPr>
              <w:fldChar w:fldCharType="begin"/>
            </w:r>
            <w:r>
              <w:rPr>
                <w:noProof/>
                <w:webHidden/>
              </w:rPr>
              <w:instrText xml:space="preserve"> PAGEREF _Toc5023250 \h </w:instrText>
            </w:r>
            <w:r>
              <w:rPr>
                <w:noProof/>
                <w:webHidden/>
              </w:rPr>
            </w:r>
            <w:r>
              <w:rPr>
                <w:noProof/>
                <w:webHidden/>
              </w:rPr>
              <w:fldChar w:fldCharType="separate"/>
            </w:r>
            <w:r>
              <w:rPr>
                <w:noProof/>
                <w:webHidden/>
              </w:rPr>
              <w:t>5</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1" w:history="1">
            <w:r w:rsidRPr="00570A02">
              <w:rPr>
                <w:rStyle w:val="Hyperlink"/>
                <w:rFonts w:cs="Arial"/>
                <w:noProof/>
              </w:rPr>
              <w:t>8.</w:t>
            </w:r>
            <w:r>
              <w:rPr>
                <w:rFonts w:asciiTheme="minorHAnsi" w:eastAsiaTheme="minorEastAsia" w:hAnsiTheme="minorHAnsi"/>
                <w:noProof/>
                <w:lang w:eastAsia="en-GB"/>
              </w:rPr>
              <w:tab/>
            </w:r>
            <w:r w:rsidRPr="00570A02">
              <w:rPr>
                <w:rStyle w:val="Hyperlink"/>
                <w:rFonts w:cs="Arial"/>
                <w:noProof/>
              </w:rPr>
              <w:t>Travel Plan Measures</w:t>
            </w:r>
            <w:r>
              <w:rPr>
                <w:noProof/>
                <w:webHidden/>
              </w:rPr>
              <w:tab/>
            </w:r>
            <w:r>
              <w:rPr>
                <w:noProof/>
                <w:webHidden/>
              </w:rPr>
              <w:fldChar w:fldCharType="begin"/>
            </w:r>
            <w:r>
              <w:rPr>
                <w:noProof/>
                <w:webHidden/>
              </w:rPr>
              <w:instrText xml:space="preserve"> PAGEREF _Toc5023251 \h </w:instrText>
            </w:r>
            <w:r>
              <w:rPr>
                <w:noProof/>
                <w:webHidden/>
              </w:rPr>
            </w:r>
            <w:r>
              <w:rPr>
                <w:noProof/>
                <w:webHidden/>
              </w:rPr>
              <w:fldChar w:fldCharType="separate"/>
            </w:r>
            <w:r>
              <w:rPr>
                <w:noProof/>
                <w:webHidden/>
              </w:rPr>
              <w:t>6</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2" w:history="1">
            <w:r w:rsidRPr="00570A02">
              <w:rPr>
                <w:rStyle w:val="Hyperlink"/>
                <w:rFonts w:cs="Arial"/>
                <w:noProof/>
              </w:rPr>
              <w:t>9.</w:t>
            </w:r>
            <w:r>
              <w:rPr>
                <w:rFonts w:asciiTheme="minorHAnsi" w:eastAsiaTheme="minorEastAsia" w:hAnsiTheme="minorHAnsi"/>
                <w:noProof/>
                <w:lang w:eastAsia="en-GB"/>
              </w:rPr>
              <w:tab/>
            </w:r>
            <w:r w:rsidRPr="00570A02">
              <w:rPr>
                <w:rStyle w:val="Hyperlink"/>
                <w:rFonts w:cs="Arial"/>
                <w:noProof/>
              </w:rPr>
              <w:t>New Developments</w:t>
            </w:r>
            <w:r>
              <w:rPr>
                <w:noProof/>
                <w:webHidden/>
              </w:rPr>
              <w:tab/>
            </w:r>
            <w:r>
              <w:rPr>
                <w:noProof/>
                <w:webHidden/>
              </w:rPr>
              <w:fldChar w:fldCharType="begin"/>
            </w:r>
            <w:r>
              <w:rPr>
                <w:noProof/>
                <w:webHidden/>
              </w:rPr>
              <w:instrText xml:space="preserve"> PAGEREF _Toc5023252 \h </w:instrText>
            </w:r>
            <w:r>
              <w:rPr>
                <w:noProof/>
                <w:webHidden/>
              </w:rPr>
            </w:r>
            <w:r>
              <w:rPr>
                <w:noProof/>
                <w:webHidden/>
              </w:rPr>
              <w:fldChar w:fldCharType="separate"/>
            </w:r>
            <w:r>
              <w:rPr>
                <w:noProof/>
                <w:webHidden/>
              </w:rPr>
              <w:t>6</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3" w:history="1">
            <w:r w:rsidRPr="00570A02">
              <w:rPr>
                <w:rStyle w:val="Hyperlink"/>
                <w:rFonts w:cs="Arial"/>
                <w:noProof/>
              </w:rPr>
              <w:t>10.</w:t>
            </w:r>
            <w:r>
              <w:rPr>
                <w:rFonts w:asciiTheme="minorHAnsi" w:eastAsiaTheme="minorEastAsia" w:hAnsiTheme="minorHAnsi"/>
                <w:noProof/>
                <w:lang w:eastAsia="en-GB"/>
              </w:rPr>
              <w:tab/>
            </w:r>
            <w:r w:rsidRPr="00570A02">
              <w:rPr>
                <w:rStyle w:val="Hyperlink"/>
                <w:rFonts w:cs="Arial"/>
                <w:noProof/>
              </w:rPr>
              <w:t>Implementation</w:t>
            </w:r>
            <w:r>
              <w:rPr>
                <w:noProof/>
                <w:webHidden/>
              </w:rPr>
              <w:tab/>
            </w:r>
            <w:r>
              <w:rPr>
                <w:noProof/>
                <w:webHidden/>
              </w:rPr>
              <w:fldChar w:fldCharType="begin"/>
            </w:r>
            <w:r>
              <w:rPr>
                <w:noProof/>
                <w:webHidden/>
              </w:rPr>
              <w:instrText xml:space="preserve"> PAGEREF _Toc5023253 \h </w:instrText>
            </w:r>
            <w:r>
              <w:rPr>
                <w:noProof/>
                <w:webHidden/>
              </w:rPr>
            </w:r>
            <w:r>
              <w:rPr>
                <w:noProof/>
                <w:webHidden/>
              </w:rPr>
              <w:fldChar w:fldCharType="separate"/>
            </w:r>
            <w:r>
              <w:rPr>
                <w:noProof/>
                <w:webHidden/>
              </w:rPr>
              <w:t>6</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4" w:history="1">
            <w:r w:rsidRPr="00570A02">
              <w:rPr>
                <w:rStyle w:val="Hyperlink"/>
                <w:rFonts w:cs="Arial"/>
                <w:noProof/>
              </w:rPr>
              <w:t>11.</w:t>
            </w:r>
            <w:r>
              <w:rPr>
                <w:rFonts w:asciiTheme="minorHAnsi" w:eastAsiaTheme="minorEastAsia" w:hAnsiTheme="minorHAnsi"/>
                <w:noProof/>
                <w:lang w:eastAsia="en-GB"/>
              </w:rPr>
              <w:tab/>
            </w:r>
            <w:r w:rsidRPr="00570A02">
              <w:rPr>
                <w:rStyle w:val="Hyperlink"/>
                <w:rFonts w:cs="Arial"/>
                <w:noProof/>
              </w:rPr>
              <w:t>Awareness Raising</w:t>
            </w:r>
            <w:r>
              <w:rPr>
                <w:noProof/>
                <w:webHidden/>
              </w:rPr>
              <w:tab/>
            </w:r>
            <w:r>
              <w:rPr>
                <w:noProof/>
                <w:webHidden/>
              </w:rPr>
              <w:fldChar w:fldCharType="begin"/>
            </w:r>
            <w:r>
              <w:rPr>
                <w:noProof/>
                <w:webHidden/>
              </w:rPr>
              <w:instrText xml:space="preserve"> PAGEREF _Toc5023254 \h </w:instrText>
            </w:r>
            <w:r>
              <w:rPr>
                <w:noProof/>
                <w:webHidden/>
              </w:rPr>
            </w:r>
            <w:r>
              <w:rPr>
                <w:noProof/>
                <w:webHidden/>
              </w:rPr>
              <w:fldChar w:fldCharType="separate"/>
            </w:r>
            <w:r>
              <w:rPr>
                <w:noProof/>
                <w:webHidden/>
              </w:rPr>
              <w:t>7</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5" w:history="1">
            <w:r w:rsidRPr="00570A02">
              <w:rPr>
                <w:rStyle w:val="Hyperlink"/>
                <w:rFonts w:cs="Arial"/>
                <w:noProof/>
              </w:rPr>
              <w:t>12.</w:t>
            </w:r>
            <w:r>
              <w:rPr>
                <w:rFonts w:asciiTheme="minorHAnsi" w:eastAsiaTheme="minorEastAsia" w:hAnsiTheme="minorHAnsi"/>
                <w:noProof/>
                <w:lang w:eastAsia="en-GB"/>
              </w:rPr>
              <w:tab/>
            </w:r>
            <w:r w:rsidRPr="00570A02">
              <w:rPr>
                <w:rStyle w:val="Hyperlink"/>
                <w:rFonts w:cs="Arial"/>
                <w:noProof/>
              </w:rPr>
              <w:t>Monitoring and Review</w:t>
            </w:r>
            <w:r>
              <w:rPr>
                <w:noProof/>
                <w:webHidden/>
              </w:rPr>
              <w:tab/>
            </w:r>
            <w:r>
              <w:rPr>
                <w:noProof/>
                <w:webHidden/>
              </w:rPr>
              <w:fldChar w:fldCharType="begin"/>
            </w:r>
            <w:r>
              <w:rPr>
                <w:noProof/>
                <w:webHidden/>
              </w:rPr>
              <w:instrText xml:space="preserve"> PAGEREF _Toc5023255 \h </w:instrText>
            </w:r>
            <w:r>
              <w:rPr>
                <w:noProof/>
                <w:webHidden/>
              </w:rPr>
            </w:r>
            <w:r>
              <w:rPr>
                <w:noProof/>
                <w:webHidden/>
              </w:rPr>
              <w:fldChar w:fldCharType="separate"/>
            </w:r>
            <w:r>
              <w:rPr>
                <w:noProof/>
                <w:webHidden/>
              </w:rPr>
              <w:t>7</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6" w:history="1">
            <w:r w:rsidRPr="00570A02">
              <w:rPr>
                <w:rStyle w:val="Hyperlink"/>
                <w:rFonts w:cs="Arial"/>
                <w:noProof/>
              </w:rPr>
              <w:t>13.</w:t>
            </w:r>
            <w:r>
              <w:rPr>
                <w:rFonts w:asciiTheme="minorHAnsi" w:eastAsiaTheme="minorEastAsia" w:hAnsiTheme="minorHAnsi"/>
                <w:noProof/>
                <w:lang w:eastAsia="en-GB"/>
              </w:rPr>
              <w:tab/>
            </w:r>
            <w:r w:rsidRPr="00570A02">
              <w:rPr>
                <w:rStyle w:val="Hyperlink"/>
                <w:rFonts w:cs="Arial"/>
                <w:noProof/>
              </w:rPr>
              <w:t>Constraints and Challenges</w:t>
            </w:r>
            <w:r>
              <w:rPr>
                <w:noProof/>
                <w:webHidden/>
              </w:rPr>
              <w:tab/>
            </w:r>
            <w:r>
              <w:rPr>
                <w:noProof/>
                <w:webHidden/>
              </w:rPr>
              <w:fldChar w:fldCharType="begin"/>
            </w:r>
            <w:r>
              <w:rPr>
                <w:noProof/>
                <w:webHidden/>
              </w:rPr>
              <w:instrText xml:space="preserve"> PAGEREF _Toc5023256 \h </w:instrText>
            </w:r>
            <w:r>
              <w:rPr>
                <w:noProof/>
                <w:webHidden/>
              </w:rPr>
            </w:r>
            <w:r>
              <w:rPr>
                <w:noProof/>
                <w:webHidden/>
              </w:rPr>
              <w:fldChar w:fldCharType="separate"/>
            </w:r>
            <w:r>
              <w:rPr>
                <w:noProof/>
                <w:webHidden/>
              </w:rPr>
              <w:t>7</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7" w:history="1">
            <w:r w:rsidRPr="00570A02">
              <w:rPr>
                <w:rStyle w:val="Hyperlink"/>
                <w:rFonts w:cs="Arial"/>
                <w:noProof/>
              </w:rPr>
              <w:t>14.</w:t>
            </w:r>
            <w:r>
              <w:rPr>
                <w:rFonts w:asciiTheme="minorHAnsi" w:eastAsiaTheme="minorEastAsia" w:hAnsiTheme="minorHAnsi"/>
                <w:noProof/>
                <w:lang w:eastAsia="en-GB"/>
              </w:rPr>
              <w:tab/>
            </w:r>
            <w:r w:rsidRPr="00570A02">
              <w:rPr>
                <w:rStyle w:val="Hyperlink"/>
                <w:rFonts w:cs="Arial"/>
                <w:noProof/>
              </w:rPr>
              <w:t>Maintaining Awareness</w:t>
            </w:r>
            <w:r>
              <w:rPr>
                <w:noProof/>
                <w:webHidden/>
              </w:rPr>
              <w:tab/>
            </w:r>
            <w:r>
              <w:rPr>
                <w:noProof/>
                <w:webHidden/>
              </w:rPr>
              <w:fldChar w:fldCharType="begin"/>
            </w:r>
            <w:r>
              <w:rPr>
                <w:noProof/>
                <w:webHidden/>
              </w:rPr>
              <w:instrText xml:space="preserve"> PAGEREF _Toc5023257 \h </w:instrText>
            </w:r>
            <w:r>
              <w:rPr>
                <w:noProof/>
                <w:webHidden/>
              </w:rPr>
            </w:r>
            <w:r>
              <w:rPr>
                <w:noProof/>
                <w:webHidden/>
              </w:rPr>
              <w:fldChar w:fldCharType="separate"/>
            </w:r>
            <w:r>
              <w:rPr>
                <w:noProof/>
                <w:webHidden/>
              </w:rPr>
              <w:t>7</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8" w:history="1">
            <w:r w:rsidRPr="00570A02">
              <w:rPr>
                <w:rStyle w:val="Hyperlink"/>
                <w:rFonts w:cs="Arial"/>
                <w:noProof/>
              </w:rPr>
              <w:t>15.</w:t>
            </w:r>
            <w:r>
              <w:rPr>
                <w:rFonts w:asciiTheme="minorHAnsi" w:eastAsiaTheme="minorEastAsia" w:hAnsiTheme="minorHAnsi"/>
                <w:noProof/>
                <w:lang w:eastAsia="en-GB"/>
              </w:rPr>
              <w:tab/>
            </w:r>
            <w:r w:rsidRPr="00570A02">
              <w:rPr>
                <w:rStyle w:val="Hyperlink"/>
                <w:rFonts w:cs="Arial"/>
                <w:noProof/>
              </w:rPr>
              <w:t>Conclusion</w:t>
            </w:r>
            <w:r>
              <w:rPr>
                <w:noProof/>
                <w:webHidden/>
              </w:rPr>
              <w:tab/>
            </w:r>
            <w:r>
              <w:rPr>
                <w:noProof/>
                <w:webHidden/>
              </w:rPr>
              <w:fldChar w:fldCharType="begin"/>
            </w:r>
            <w:r>
              <w:rPr>
                <w:noProof/>
                <w:webHidden/>
              </w:rPr>
              <w:instrText xml:space="preserve"> PAGEREF _Toc5023258 \h </w:instrText>
            </w:r>
            <w:r>
              <w:rPr>
                <w:noProof/>
                <w:webHidden/>
              </w:rPr>
            </w:r>
            <w:r>
              <w:rPr>
                <w:noProof/>
                <w:webHidden/>
              </w:rPr>
              <w:fldChar w:fldCharType="separate"/>
            </w:r>
            <w:r>
              <w:rPr>
                <w:noProof/>
                <w:webHidden/>
              </w:rPr>
              <w:t>7</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59" w:history="1">
            <w:r w:rsidRPr="00570A02">
              <w:rPr>
                <w:rStyle w:val="Hyperlink"/>
                <w:rFonts w:cs="Arial"/>
                <w:noProof/>
              </w:rPr>
              <w:t>16.</w:t>
            </w:r>
            <w:r>
              <w:rPr>
                <w:rFonts w:asciiTheme="minorHAnsi" w:eastAsiaTheme="minorEastAsia" w:hAnsiTheme="minorHAnsi"/>
                <w:noProof/>
                <w:lang w:eastAsia="en-GB"/>
              </w:rPr>
              <w:tab/>
            </w:r>
            <w:r w:rsidRPr="00570A02">
              <w:rPr>
                <w:rStyle w:val="Hyperlink"/>
                <w:rFonts w:cs="Arial"/>
                <w:noProof/>
              </w:rPr>
              <w:t>Appendix 1 – Case studies</w:t>
            </w:r>
            <w:r>
              <w:rPr>
                <w:noProof/>
                <w:webHidden/>
              </w:rPr>
              <w:tab/>
            </w:r>
            <w:r>
              <w:rPr>
                <w:noProof/>
                <w:webHidden/>
              </w:rPr>
              <w:fldChar w:fldCharType="begin"/>
            </w:r>
            <w:r>
              <w:rPr>
                <w:noProof/>
                <w:webHidden/>
              </w:rPr>
              <w:instrText xml:space="preserve"> PAGEREF _Toc5023259 \h </w:instrText>
            </w:r>
            <w:r>
              <w:rPr>
                <w:noProof/>
                <w:webHidden/>
              </w:rPr>
            </w:r>
            <w:r>
              <w:rPr>
                <w:noProof/>
                <w:webHidden/>
              </w:rPr>
              <w:fldChar w:fldCharType="separate"/>
            </w:r>
            <w:r>
              <w:rPr>
                <w:noProof/>
                <w:webHidden/>
              </w:rPr>
              <w:t>7</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60" w:history="1">
            <w:r w:rsidRPr="00570A02">
              <w:rPr>
                <w:rStyle w:val="Hyperlink"/>
                <w:rFonts w:cs="Arial"/>
                <w:noProof/>
              </w:rPr>
              <w:t>17.</w:t>
            </w:r>
            <w:r>
              <w:rPr>
                <w:rFonts w:asciiTheme="minorHAnsi" w:eastAsiaTheme="minorEastAsia" w:hAnsiTheme="minorHAnsi"/>
                <w:noProof/>
                <w:lang w:eastAsia="en-GB"/>
              </w:rPr>
              <w:tab/>
            </w:r>
            <w:r w:rsidRPr="00570A02">
              <w:rPr>
                <w:rStyle w:val="Hyperlink"/>
                <w:rFonts w:cs="Arial"/>
                <w:noProof/>
              </w:rPr>
              <w:t>Appendix 2 - Sustainable Travel Options</w:t>
            </w:r>
            <w:r>
              <w:rPr>
                <w:noProof/>
                <w:webHidden/>
              </w:rPr>
              <w:tab/>
            </w:r>
            <w:r>
              <w:rPr>
                <w:noProof/>
                <w:webHidden/>
              </w:rPr>
              <w:fldChar w:fldCharType="begin"/>
            </w:r>
            <w:r>
              <w:rPr>
                <w:noProof/>
                <w:webHidden/>
              </w:rPr>
              <w:instrText xml:space="preserve"> PAGEREF _Toc5023260 \h </w:instrText>
            </w:r>
            <w:r>
              <w:rPr>
                <w:noProof/>
                <w:webHidden/>
              </w:rPr>
            </w:r>
            <w:r>
              <w:rPr>
                <w:noProof/>
                <w:webHidden/>
              </w:rPr>
              <w:fldChar w:fldCharType="separate"/>
            </w:r>
            <w:r>
              <w:rPr>
                <w:noProof/>
                <w:webHidden/>
              </w:rPr>
              <w:t>8</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61" w:history="1">
            <w:r w:rsidRPr="00570A02">
              <w:rPr>
                <w:rStyle w:val="Hyperlink"/>
                <w:rFonts w:cs="Arial"/>
                <w:noProof/>
              </w:rPr>
              <w:t>18.</w:t>
            </w:r>
            <w:r>
              <w:rPr>
                <w:rFonts w:asciiTheme="minorHAnsi" w:eastAsiaTheme="minorEastAsia" w:hAnsiTheme="minorHAnsi"/>
                <w:noProof/>
                <w:lang w:eastAsia="en-GB"/>
              </w:rPr>
              <w:tab/>
            </w:r>
            <w:r w:rsidRPr="00570A02">
              <w:rPr>
                <w:rStyle w:val="Hyperlink"/>
                <w:rFonts w:cs="Arial"/>
                <w:noProof/>
              </w:rPr>
              <w:t>Appendix 3 - FAQs</w:t>
            </w:r>
            <w:r>
              <w:rPr>
                <w:noProof/>
                <w:webHidden/>
              </w:rPr>
              <w:tab/>
            </w:r>
            <w:r>
              <w:rPr>
                <w:noProof/>
                <w:webHidden/>
              </w:rPr>
              <w:fldChar w:fldCharType="begin"/>
            </w:r>
            <w:r>
              <w:rPr>
                <w:noProof/>
                <w:webHidden/>
              </w:rPr>
              <w:instrText xml:space="preserve"> PAGEREF _Toc5023261 \h </w:instrText>
            </w:r>
            <w:r>
              <w:rPr>
                <w:noProof/>
                <w:webHidden/>
              </w:rPr>
            </w:r>
            <w:r>
              <w:rPr>
                <w:noProof/>
                <w:webHidden/>
              </w:rPr>
              <w:fldChar w:fldCharType="separate"/>
            </w:r>
            <w:r>
              <w:rPr>
                <w:noProof/>
                <w:webHidden/>
              </w:rPr>
              <w:t>9</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62" w:history="1">
            <w:r w:rsidRPr="00570A02">
              <w:rPr>
                <w:rStyle w:val="Hyperlink"/>
                <w:rFonts w:cs="Arial"/>
                <w:noProof/>
              </w:rPr>
              <w:t>19.</w:t>
            </w:r>
            <w:r>
              <w:rPr>
                <w:rFonts w:asciiTheme="minorHAnsi" w:eastAsiaTheme="minorEastAsia" w:hAnsiTheme="minorHAnsi"/>
                <w:noProof/>
                <w:lang w:eastAsia="en-GB"/>
              </w:rPr>
              <w:tab/>
            </w:r>
            <w:r w:rsidRPr="00570A02">
              <w:rPr>
                <w:rStyle w:val="Hyperlink"/>
                <w:rFonts w:cs="Arial"/>
                <w:noProof/>
              </w:rPr>
              <w:t>Appendix 4 - Survey Findings</w:t>
            </w:r>
            <w:r>
              <w:rPr>
                <w:noProof/>
                <w:webHidden/>
              </w:rPr>
              <w:tab/>
            </w:r>
            <w:r>
              <w:rPr>
                <w:noProof/>
                <w:webHidden/>
              </w:rPr>
              <w:fldChar w:fldCharType="begin"/>
            </w:r>
            <w:r>
              <w:rPr>
                <w:noProof/>
                <w:webHidden/>
              </w:rPr>
              <w:instrText xml:space="preserve"> PAGEREF _Toc5023262 \h </w:instrText>
            </w:r>
            <w:r>
              <w:rPr>
                <w:noProof/>
                <w:webHidden/>
              </w:rPr>
            </w:r>
            <w:r>
              <w:rPr>
                <w:noProof/>
                <w:webHidden/>
              </w:rPr>
              <w:fldChar w:fldCharType="separate"/>
            </w:r>
            <w:r>
              <w:rPr>
                <w:noProof/>
                <w:webHidden/>
              </w:rPr>
              <w:t>9</w:t>
            </w:r>
            <w:r>
              <w:rPr>
                <w:noProof/>
                <w:webHidden/>
              </w:rPr>
              <w:fldChar w:fldCharType="end"/>
            </w:r>
          </w:hyperlink>
        </w:p>
        <w:p w:rsidR="00A718F3" w:rsidRDefault="00A718F3">
          <w:pPr>
            <w:pStyle w:val="TOC2"/>
            <w:rPr>
              <w:rFonts w:asciiTheme="minorHAnsi" w:eastAsiaTheme="minorEastAsia" w:hAnsiTheme="minorHAnsi"/>
              <w:noProof/>
              <w:lang w:eastAsia="en-GB"/>
            </w:rPr>
          </w:pPr>
          <w:hyperlink w:anchor="_Toc5023263" w:history="1">
            <w:r w:rsidRPr="00570A02">
              <w:rPr>
                <w:rStyle w:val="Hyperlink"/>
                <w:rFonts w:cs="Arial"/>
                <w:noProof/>
              </w:rPr>
              <w:t>20.</w:t>
            </w:r>
            <w:r>
              <w:rPr>
                <w:rFonts w:asciiTheme="minorHAnsi" w:eastAsiaTheme="minorEastAsia" w:hAnsiTheme="minorHAnsi"/>
                <w:noProof/>
                <w:lang w:eastAsia="en-GB"/>
              </w:rPr>
              <w:tab/>
            </w:r>
            <w:r w:rsidRPr="00570A02">
              <w:rPr>
                <w:rStyle w:val="Hyperlink"/>
                <w:rFonts w:cs="Arial"/>
                <w:noProof/>
              </w:rPr>
              <w:t>Appendix 5 - Further Information</w:t>
            </w:r>
            <w:r>
              <w:rPr>
                <w:noProof/>
                <w:webHidden/>
              </w:rPr>
              <w:tab/>
            </w:r>
            <w:r>
              <w:rPr>
                <w:noProof/>
                <w:webHidden/>
              </w:rPr>
              <w:fldChar w:fldCharType="begin"/>
            </w:r>
            <w:r>
              <w:rPr>
                <w:noProof/>
                <w:webHidden/>
              </w:rPr>
              <w:instrText xml:space="preserve"> PAGEREF _Toc5023263 \h </w:instrText>
            </w:r>
            <w:r>
              <w:rPr>
                <w:noProof/>
                <w:webHidden/>
              </w:rPr>
            </w:r>
            <w:r>
              <w:rPr>
                <w:noProof/>
                <w:webHidden/>
              </w:rPr>
              <w:fldChar w:fldCharType="separate"/>
            </w:r>
            <w:r>
              <w:rPr>
                <w:noProof/>
                <w:webHidden/>
              </w:rPr>
              <w:t>9</w:t>
            </w:r>
            <w:r>
              <w:rPr>
                <w:noProof/>
                <w:webHidden/>
              </w:rPr>
              <w:fldChar w:fldCharType="end"/>
            </w:r>
          </w:hyperlink>
        </w:p>
        <w:p w:rsidR="0014062A" w:rsidRPr="00A36438" w:rsidRDefault="0014062A" w:rsidP="0014062A">
          <w:pPr>
            <w:rPr>
              <w:rFonts w:cs="Arial"/>
            </w:rPr>
          </w:pPr>
          <w:r w:rsidRPr="00A36438">
            <w:rPr>
              <w:rFonts w:cs="Arial"/>
              <w:b/>
              <w:bCs/>
              <w:noProof/>
            </w:rPr>
            <w:fldChar w:fldCharType="end"/>
          </w:r>
        </w:p>
      </w:sdtContent>
    </w:sdt>
    <w:p w:rsidR="0014062A" w:rsidRPr="00A36438" w:rsidRDefault="0014062A" w:rsidP="0014062A">
      <w:pPr>
        <w:pStyle w:val="Default"/>
        <w:rPr>
          <w:b/>
          <w:color w:val="511F26"/>
          <w:szCs w:val="22"/>
        </w:rPr>
      </w:pPr>
    </w:p>
    <w:p w:rsidR="0014062A" w:rsidRPr="00A36438" w:rsidRDefault="0014062A" w:rsidP="0014062A">
      <w:pPr>
        <w:rPr>
          <w:rFonts w:cs="Arial"/>
        </w:rPr>
      </w:pPr>
      <w:bookmarkStart w:id="0" w:name="_GoBack"/>
      <w:bookmarkEnd w:id="0"/>
    </w:p>
    <w:p w:rsidR="0014062A" w:rsidRPr="00A36438" w:rsidRDefault="0014062A" w:rsidP="0014062A">
      <w:pPr>
        <w:rPr>
          <w:rFonts w:cs="Arial"/>
        </w:rPr>
      </w:pPr>
    </w:p>
    <w:p w:rsidR="0014062A" w:rsidRPr="00A36438" w:rsidRDefault="0014062A" w:rsidP="0014062A">
      <w:pPr>
        <w:rPr>
          <w:rFonts w:cs="Arial"/>
        </w:rPr>
      </w:pPr>
      <w:r w:rsidRPr="00A36438">
        <w:rPr>
          <w:rFonts w:cs="Arial"/>
        </w:rPr>
        <w:br w:type="page"/>
      </w:r>
    </w:p>
    <w:p w:rsidR="0014062A" w:rsidRPr="00A36438" w:rsidRDefault="0014062A" w:rsidP="0014062A">
      <w:pPr>
        <w:pStyle w:val="Heading2"/>
        <w:rPr>
          <w:rFonts w:cs="Arial"/>
        </w:rPr>
      </w:pPr>
      <w:bookmarkStart w:id="1" w:name="_Toc5023244"/>
      <w:r w:rsidRPr="00A36438">
        <w:rPr>
          <w:rFonts w:cs="Arial"/>
        </w:rPr>
        <w:lastRenderedPageBreak/>
        <w:t>Forward</w:t>
      </w:r>
      <w:bookmarkEnd w:id="1"/>
    </w:p>
    <w:p w:rsidR="0014062A" w:rsidRPr="00A36438" w:rsidRDefault="0014062A" w:rsidP="0014062A">
      <w:pPr>
        <w:autoSpaceDE w:val="0"/>
        <w:autoSpaceDN w:val="0"/>
        <w:adjustRightInd w:val="0"/>
        <w:rPr>
          <w:rFonts w:cs="Arial"/>
          <w:szCs w:val="24"/>
        </w:rPr>
      </w:pPr>
      <w:r w:rsidRPr="00A36438">
        <w:rPr>
          <w:rFonts w:cs="Arial"/>
          <w:szCs w:val="24"/>
        </w:rPr>
        <w:t>Travel Plans offer unique opportunities for organisations to work with elected members, employees and visitors to help minimise the traffic impacts they have on the environment and transport network.</w:t>
      </w:r>
    </w:p>
    <w:p w:rsidR="0014062A" w:rsidRPr="00A36438" w:rsidRDefault="0014062A" w:rsidP="0014062A">
      <w:pPr>
        <w:autoSpaceDE w:val="0"/>
        <w:autoSpaceDN w:val="0"/>
        <w:adjustRightInd w:val="0"/>
        <w:rPr>
          <w:rFonts w:cs="Arial"/>
          <w:szCs w:val="24"/>
        </w:rPr>
      </w:pPr>
      <w:r w:rsidRPr="00A36438">
        <w:rPr>
          <w:rFonts w:cs="Arial"/>
          <w:szCs w:val="24"/>
        </w:rPr>
        <w:t>A Travel Plan can deliver a range of social, environmental, economic and health benefits. For example, active travel (increased cycling and walking) can lead to a healthier workforce, and more car sharing will result in fewer single occupancy car journeys leading to less congestion, less air pollution, more available car parking spaces and reduced greenhouse gases.</w:t>
      </w:r>
    </w:p>
    <w:p w:rsidR="0014062A" w:rsidRPr="00A36438" w:rsidRDefault="0014062A" w:rsidP="0014062A">
      <w:pPr>
        <w:autoSpaceDE w:val="0"/>
        <w:autoSpaceDN w:val="0"/>
        <w:adjustRightInd w:val="0"/>
        <w:rPr>
          <w:rFonts w:cs="Arial"/>
          <w:szCs w:val="24"/>
        </w:rPr>
      </w:pPr>
      <w:r w:rsidRPr="00A36438">
        <w:rPr>
          <w:rFonts w:cs="Arial"/>
          <w:szCs w:val="24"/>
        </w:rPr>
        <w:t xml:space="preserve">In the forward you might want to: </w:t>
      </w:r>
    </w:p>
    <w:p w:rsidR="0014062A" w:rsidRPr="00A36438" w:rsidRDefault="0014062A" w:rsidP="0014062A">
      <w:pPr>
        <w:pStyle w:val="ListParagraph"/>
        <w:numPr>
          <w:ilvl w:val="0"/>
          <w:numId w:val="5"/>
        </w:numPr>
        <w:autoSpaceDE w:val="0"/>
        <w:autoSpaceDN w:val="0"/>
        <w:adjustRightInd w:val="0"/>
        <w:rPr>
          <w:rFonts w:cs="Arial"/>
          <w:szCs w:val="24"/>
        </w:rPr>
      </w:pPr>
      <w:r w:rsidRPr="00A36438">
        <w:rPr>
          <w:rFonts w:cs="Arial"/>
          <w:szCs w:val="24"/>
        </w:rPr>
        <w:t xml:space="preserve">Thank particular members and officers for their support in producing the Sustainable Travel Plan. </w:t>
      </w:r>
    </w:p>
    <w:p w:rsidR="0014062A" w:rsidRPr="00A36438" w:rsidRDefault="0014062A" w:rsidP="0014062A">
      <w:pPr>
        <w:pStyle w:val="ListParagraph"/>
        <w:numPr>
          <w:ilvl w:val="0"/>
          <w:numId w:val="5"/>
        </w:numPr>
        <w:autoSpaceDE w:val="0"/>
        <w:autoSpaceDN w:val="0"/>
        <w:adjustRightInd w:val="0"/>
        <w:rPr>
          <w:rFonts w:cs="Arial"/>
          <w:szCs w:val="24"/>
        </w:rPr>
      </w:pPr>
      <w:r w:rsidRPr="00A36438">
        <w:rPr>
          <w:rFonts w:cs="Arial"/>
          <w:szCs w:val="24"/>
        </w:rPr>
        <w:t>Note if this replaces any previous Travel Plans</w:t>
      </w:r>
    </w:p>
    <w:p w:rsidR="0014062A" w:rsidRPr="00A36438" w:rsidRDefault="0014062A" w:rsidP="0014062A">
      <w:pPr>
        <w:pStyle w:val="ListParagraph"/>
        <w:numPr>
          <w:ilvl w:val="0"/>
          <w:numId w:val="5"/>
        </w:numPr>
        <w:autoSpaceDE w:val="0"/>
        <w:autoSpaceDN w:val="0"/>
        <w:adjustRightInd w:val="0"/>
        <w:rPr>
          <w:rFonts w:cs="Arial"/>
          <w:szCs w:val="24"/>
        </w:rPr>
      </w:pPr>
      <w:r w:rsidRPr="00A36438">
        <w:rPr>
          <w:rFonts w:cs="Arial"/>
          <w:szCs w:val="24"/>
        </w:rPr>
        <w:t>If the Travel Plan was an outcome of staff consultation</w:t>
      </w:r>
    </w:p>
    <w:p w:rsidR="0014062A" w:rsidRPr="00A36438" w:rsidRDefault="0014062A" w:rsidP="0014062A">
      <w:pPr>
        <w:pStyle w:val="ListParagraph"/>
        <w:numPr>
          <w:ilvl w:val="0"/>
          <w:numId w:val="5"/>
        </w:numPr>
        <w:autoSpaceDE w:val="0"/>
        <w:autoSpaceDN w:val="0"/>
        <w:adjustRightInd w:val="0"/>
        <w:rPr>
          <w:rFonts w:cs="Arial"/>
          <w:szCs w:val="24"/>
        </w:rPr>
      </w:pPr>
      <w:r w:rsidRPr="00A36438">
        <w:rPr>
          <w:rFonts w:cs="Arial"/>
          <w:szCs w:val="24"/>
        </w:rPr>
        <w:t xml:space="preserve">Link to any plans for organisational new builds and how these will be incorporated into the Plan. </w:t>
      </w:r>
    </w:p>
    <w:p w:rsidR="0014062A" w:rsidRPr="00A36438" w:rsidRDefault="0014062A" w:rsidP="0014062A">
      <w:pPr>
        <w:pStyle w:val="ListParagraph"/>
        <w:numPr>
          <w:ilvl w:val="0"/>
          <w:numId w:val="5"/>
        </w:numPr>
        <w:autoSpaceDE w:val="0"/>
        <w:autoSpaceDN w:val="0"/>
        <w:adjustRightInd w:val="0"/>
        <w:rPr>
          <w:rFonts w:cs="Arial"/>
          <w:szCs w:val="24"/>
        </w:rPr>
      </w:pPr>
      <w:r w:rsidRPr="00A36438">
        <w:rPr>
          <w:rFonts w:cs="Arial"/>
          <w:szCs w:val="24"/>
        </w:rPr>
        <w:t>Discuss wider developments in the area and how these might impact on the Plan.</w:t>
      </w:r>
    </w:p>
    <w:p w:rsidR="0014062A" w:rsidRPr="00A36438" w:rsidRDefault="0014062A" w:rsidP="0014062A">
      <w:pPr>
        <w:pStyle w:val="Heading2"/>
        <w:rPr>
          <w:rFonts w:cs="Arial"/>
        </w:rPr>
      </w:pPr>
      <w:bookmarkStart w:id="2" w:name="_Toc5023245"/>
      <w:r w:rsidRPr="00A36438">
        <w:rPr>
          <w:rFonts w:cs="Arial"/>
        </w:rPr>
        <w:t>Summary</w:t>
      </w:r>
      <w:bookmarkEnd w:id="2"/>
    </w:p>
    <w:p w:rsidR="0014062A" w:rsidRPr="00A36438" w:rsidRDefault="0014062A" w:rsidP="0014062A">
      <w:pPr>
        <w:rPr>
          <w:rFonts w:cs="Arial"/>
        </w:rPr>
      </w:pPr>
      <w:r w:rsidRPr="00A36438">
        <w:rPr>
          <w:rFonts w:cs="Arial"/>
        </w:rPr>
        <w:t>The Travel Plan and associated Action Plan set out a series of targets and measures towards achievement of sustainable travel. Reviewed every two years, the measures aim to improve local air quality, public, member and officer health and provide value for money.</w:t>
      </w:r>
    </w:p>
    <w:p w:rsidR="0014062A" w:rsidRPr="00A36438" w:rsidRDefault="0014062A" w:rsidP="0014062A">
      <w:pPr>
        <w:rPr>
          <w:rFonts w:cs="Arial"/>
        </w:rPr>
      </w:pPr>
      <w:r w:rsidRPr="00A36438">
        <w:rPr>
          <w:rFonts w:cs="Arial"/>
        </w:rPr>
        <w:t>Discuss how previous targets have been met/adjusted and what future ambitions are to be set out</w:t>
      </w:r>
    </w:p>
    <w:p w:rsidR="0014062A" w:rsidRPr="00A36438" w:rsidRDefault="0014062A" w:rsidP="0014062A">
      <w:pPr>
        <w:pStyle w:val="ListParagraph"/>
        <w:numPr>
          <w:ilvl w:val="0"/>
          <w:numId w:val="7"/>
        </w:numPr>
        <w:rPr>
          <w:rFonts w:cs="Arial"/>
        </w:rPr>
      </w:pPr>
      <w:r w:rsidRPr="00A36438">
        <w:rPr>
          <w:rFonts w:cs="Arial"/>
        </w:rPr>
        <w:t>Improvements may include:</w:t>
      </w:r>
    </w:p>
    <w:p w:rsidR="0014062A" w:rsidRPr="00A36438" w:rsidRDefault="0014062A" w:rsidP="0014062A">
      <w:pPr>
        <w:pStyle w:val="ListParagraph"/>
        <w:numPr>
          <w:ilvl w:val="0"/>
          <w:numId w:val="7"/>
        </w:numPr>
        <w:rPr>
          <w:rFonts w:cs="Arial"/>
        </w:rPr>
      </w:pPr>
      <w:r w:rsidRPr="00A36438">
        <w:rPr>
          <w:rFonts w:cs="Arial"/>
        </w:rPr>
        <w:t>Cycle bays installed</w:t>
      </w:r>
    </w:p>
    <w:p w:rsidR="0014062A" w:rsidRPr="00A36438" w:rsidRDefault="0014062A" w:rsidP="0014062A">
      <w:pPr>
        <w:pStyle w:val="ListParagraph"/>
        <w:numPr>
          <w:ilvl w:val="0"/>
          <w:numId w:val="7"/>
        </w:numPr>
        <w:rPr>
          <w:rFonts w:cs="Arial"/>
        </w:rPr>
      </w:pPr>
      <w:r w:rsidRPr="00A36438">
        <w:rPr>
          <w:rFonts w:cs="Arial"/>
        </w:rPr>
        <w:t>Install of showers and lockers</w:t>
      </w:r>
    </w:p>
    <w:p w:rsidR="0014062A" w:rsidRPr="00A36438" w:rsidRDefault="0014062A" w:rsidP="0014062A">
      <w:pPr>
        <w:pStyle w:val="ListParagraph"/>
        <w:numPr>
          <w:ilvl w:val="0"/>
          <w:numId w:val="7"/>
        </w:numPr>
        <w:rPr>
          <w:rFonts w:cs="Arial"/>
        </w:rPr>
      </w:pPr>
      <w:r w:rsidRPr="00A36438">
        <w:rPr>
          <w:rFonts w:cs="Arial"/>
        </w:rPr>
        <w:t>Charge points installed</w:t>
      </w:r>
    </w:p>
    <w:p w:rsidR="0014062A" w:rsidRPr="00A36438" w:rsidRDefault="0014062A" w:rsidP="0014062A">
      <w:pPr>
        <w:pStyle w:val="ListParagraph"/>
        <w:numPr>
          <w:ilvl w:val="0"/>
          <w:numId w:val="7"/>
        </w:numPr>
        <w:rPr>
          <w:rFonts w:cs="Arial"/>
        </w:rPr>
      </w:pPr>
      <w:r w:rsidRPr="00A36438">
        <w:rPr>
          <w:rFonts w:cs="Arial"/>
        </w:rPr>
        <w:t>Car share bays implemented</w:t>
      </w:r>
    </w:p>
    <w:p w:rsidR="0014062A" w:rsidRPr="00A36438" w:rsidRDefault="0014062A" w:rsidP="0014062A">
      <w:pPr>
        <w:pStyle w:val="ListParagraph"/>
        <w:numPr>
          <w:ilvl w:val="0"/>
          <w:numId w:val="7"/>
        </w:numPr>
        <w:rPr>
          <w:rFonts w:cs="Arial"/>
        </w:rPr>
      </w:pPr>
      <w:r w:rsidRPr="00A36438">
        <w:rPr>
          <w:rFonts w:cs="Arial"/>
        </w:rPr>
        <w:t>Motorcycle bays introduced</w:t>
      </w:r>
    </w:p>
    <w:p w:rsidR="0014062A" w:rsidRPr="00A36438" w:rsidRDefault="0014062A" w:rsidP="0014062A">
      <w:pPr>
        <w:pStyle w:val="ListParagraph"/>
        <w:numPr>
          <w:ilvl w:val="0"/>
          <w:numId w:val="7"/>
        </w:numPr>
        <w:rPr>
          <w:rFonts w:cs="Arial"/>
        </w:rPr>
      </w:pPr>
      <w:r w:rsidRPr="00A36438">
        <w:rPr>
          <w:rFonts w:cs="Arial"/>
        </w:rPr>
        <w:lastRenderedPageBreak/>
        <w:t>Public transport agreements / discounts negotiated</w:t>
      </w:r>
    </w:p>
    <w:p w:rsidR="0014062A" w:rsidRPr="00A36438" w:rsidRDefault="0014062A" w:rsidP="0014062A">
      <w:pPr>
        <w:pStyle w:val="ListParagraph"/>
        <w:numPr>
          <w:ilvl w:val="0"/>
          <w:numId w:val="7"/>
        </w:numPr>
        <w:rPr>
          <w:rFonts w:cs="Arial"/>
        </w:rPr>
      </w:pPr>
      <w:r w:rsidRPr="00A36438">
        <w:rPr>
          <w:rFonts w:cs="Arial"/>
        </w:rPr>
        <w:t>Encouragement schemes introduced e.g. car share rewards</w:t>
      </w:r>
    </w:p>
    <w:p w:rsidR="0014062A" w:rsidRPr="00A36438" w:rsidRDefault="0014062A" w:rsidP="0014062A">
      <w:pPr>
        <w:pStyle w:val="ListParagraph"/>
        <w:numPr>
          <w:ilvl w:val="0"/>
          <w:numId w:val="7"/>
        </w:numPr>
        <w:rPr>
          <w:rFonts w:cs="Arial"/>
        </w:rPr>
      </w:pPr>
      <w:r w:rsidRPr="00A36438">
        <w:rPr>
          <w:rFonts w:cs="Arial"/>
        </w:rPr>
        <w:t>Peer to peer behavioural change initiatives in place</w:t>
      </w:r>
    </w:p>
    <w:p w:rsidR="0014062A" w:rsidRPr="00A36438" w:rsidRDefault="0014062A" w:rsidP="0014062A">
      <w:pPr>
        <w:pStyle w:val="ListParagraph"/>
        <w:numPr>
          <w:ilvl w:val="0"/>
          <w:numId w:val="7"/>
        </w:numPr>
        <w:rPr>
          <w:rFonts w:cs="Arial"/>
        </w:rPr>
      </w:pPr>
      <w:r w:rsidRPr="00A36438">
        <w:rPr>
          <w:rFonts w:cs="Arial"/>
        </w:rPr>
        <w:t>Achievement of awards E.g. Fleet Hero, Go Ultra Low Company etc.</w:t>
      </w:r>
    </w:p>
    <w:p w:rsidR="0014062A" w:rsidRPr="00A36438" w:rsidRDefault="0014062A" w:rsidP="0014062A">
      <w:pPr>
        <w:pStyle w:val="ListParagraph"/>
        <w:numPr>
          <w:ilvl w:val="0"/>
          <w:numId w:val="7"/>
        </w:numPr>
        <w:rPr>
          <w:rFonts w:cs="Arial"/>
        </w:rPr>
      </w:pPr>
      <w:r w:rsidRPr="00A36438">
        <w:rPr>
          <w:rFonts w:cs="Arial"/>
        </w:rPr>
        <w:t>Improvements to the way data is recorded or mileage payments made</w:t>
      </w:r>
    </w:p>
    <w:p w:rsidR="0014062A" w:rsidRPr="00A36438" w:rsidRDefault="0014062A" w:rsidP="0014062A">
      <w:pPr>
        <w:pStyle w:val="ListParagraph"/>
        <w:numPr>
          <w:ilvl w:val="0"/>
          <w:numId w:val="7"/>
        </w:numPr>
        <w:rPr>
          <w:rFonts w:cs="Arial"/>
        </w:rPr>
      </w:pPr>
      <w:r w:rsidRPr="00A36438">
        <w:rPr>
          <w:rFonts w:cs="Arial"/>
        </w:rPr>
        <w:t>Video conferencing enhancements</w:t>
      </w:r>
    </w:p>
    <w:p w:rsidR="0014062A" w:rsidRPr="00A36438" w:rsidRDefault="0014062A" w:rsidP="0014062A">
      <w:pPr>
        <w:pStyle w:val="ListParagraph"/>
        <w:numPr>
          <w:ilvl w:val="0"/>
          <w:numId w:val="7"/>
        </w:numPr>
        <w:rPr>
          <w:rFonts w:cs="Arial"/>
        </w:rPr>
      </w:pPr>
      <w:r w:rsidRPr="00A36438">
        <w:rPr>
          <w:rFonts w:cs="Arial"/>
        </w:rPr>
        <w:t>Introduction of low carbon fleet</w:t>
      </w:r>
    </w:p>
    <w:p w:rsidR="0014062A" w:rsidRPr="00A36438" w:rsidRDefault="0014062A" w:rsidP="0014062A">
      <w:pPr>
        <w:rPr>
          <w:rFonts w:cs="Arial"/>
        </w:rPr>
      </w:pPr>
      <w:r w:rsidRPr="00A36438">
        <w:rPr>
          <w:rFonts w:cs="Arial"/>
        </w:rPr>
        <w:t xml:space="preserve">Publicising achievements internally will assist members and officers to make informed travel choices and publishing externally will alert others to your ambitions and lead by example. You could mention where you have delivered presentations or given guidance to other organisations. </w:t>
      </w:r>
    </w:p>
    <w:p w:rsidR="0014062A" w:rsidRPr="00A36438" w:rsidRDefault="0014062A" w:rsidP="0014062A">
      <w:pPr>
        <w:pStyle w:val="Heading2"/>
        <w:rPr>
          <w:rFonts w:cs="Arial"/>
        </w:rPr>
      </w:pPr>
      <w:bookmarkStart w:id="3" w:name="_Toc5023246"/>
      <w:r w:rsidRPr="00A36438">
        <w:rPr>
          <w:rFonts w:cs="Arial"/>
        </w:rPr>
        <w:t>Targets</w:t>
      </w:r>
      <w:bookmarkEnd w:id="3"/>
      <w:r w:rsidRPr="00A36438">
        <w:rPr>
          <w:rFonts w:cs="Arial"/>
        </w:rPr>
        <w:t xml:space="preserve"> </w:t>
      </w:r>
    </w:p>
    <w:p w:rsidR="0014062A" w:rsidRPr="00A36438" w:rsidRDefault="0014062A" w:rsidP="0014062A">
      <w:pPr>
        <w:rPr>
          <w:rFonts w:cs="Arial"/>
        </w:rPr>
      </w:pPr>
      <w:r w:rsidRPr="00A36438">
        <w:rPr>
          <w:rFonts w:cs="Arial"/>
        </w:rPr>
        <w:t xml:space="preserve">Targets for 20[XX]-[YY] have been set using a baseline of the staff travel survey undertaken in 20[XX] and again in 20[XX]. </w:t>
      </w:r>
    </w:p>
    <w:p w:rsidR="0014062A" w:rsidRPr="00A36438" w:rsidRDefault="0014062A" w:rsidP="0014062A">
      <w:pPr>
        <w:rPr>
          <w:rFonts w:cs="Arial"/>
        </w:rPr>
      </w:pPr>
      <w:r w:rsidRPr="00A36438">
        <w:rPr>
          <w:rFonts w:cs="Arial"/>
        </w:rPr>
        <w:t xml:space="preserve">[Example targets for reference only]: </w:t>
      </w:r>
    </w:p>
    <w:p w:rsidR="0014062A" w:rsidRPr="00A36438" w:rsidRDefault="0014062A" w:rsidP="0014062A">
      <w:pPr>
        <w:pStyle w:val="ListParagraph"/>
        <w:numPr>
          <w:ilvl w:val="0"/>
          <w:numId w:val="8"/>
        </w:numPr>
        <w:rPr>
          <w:rFonts w:cs="Arial"/>
        </w:rPr>
      </w:pPr>
      <w:r w:rsidRPr="00A36438">
        <w:rPr>
          <w:rFonts w:cs="Arial"/>
        </w:rPr>
        <w:t>Reduce the number of single occupancy journeys from [</w:t>
      </w:r>
      <w:proofErr w:type="gramStart"/>
      <w:r w:rsidRPr="00A36438">
        <w:rPr>
          <w:rFonts w:cs="Arial"/>
        </w:rPr>
        <w:t>70]%</w:t>
      </w:r>
      <w:proofErr w:type="gramEnd"/>
      <w:r w:rsidRPr="00A36438">
        <w:rPr>
          <w:rFonts w:cs="Arial"/>
        </w:rPr>
        <w:t xml:space="preserve"> to [50]%</w:t>
      </w:r>
    </w:p>
    <w:p w:rsidR="0014062A" w:rsidRPr="00A36438" w:rsidRDefault="0014062A" w:rsidP="0014062A">
      <w:pPr>
        <w:pStyle w:val="ListParagraph"/>
        <w:numPr>
          <w:ilvl w:val="0"/>
          <w:numId w:val="8"/>
        </w:numPr>
        <w:rPr>
          <w:rFonts w:cs="Arial"/>
        </w:rPr>
      </w:pPr>
      <w:r w:rsidRPr="00A36438">
        <w:rPr>
          <w:rFonts w:cs="Arial"/>
        </w:rPr>
        <w:t>Increase the number of people regularly car sharing once per fortnight or more from [</w:t>
      </w:r>
      <w:proofErr w:type="gramStart"/>
      <w:r w:rsidRPr="00A36438">
        <w:rPr>
          <w:rFonts w:cs="Arial"/>
        </w:rPr>
        <w:t>7]%</w:t>
      </w:r>
      <w:proofErr w:type="gramEnd"/>
      <w:r w:rsidRPr="00A36438">
        <w:rPr>
          <w:rFonts w:cs="Arial"/>
        </w:rPr>
        <w:t xml:space="preserve"> to [20]%</w:t>
      </w:r>
    </w:p>
    <w:p w:rsidR="0014062A" w:rsidRPr="00A36438" w:rsidRDefault="0014062A" w:rsidP="0014062A">
      <w:pPr>
        <w:pStyle w:val="ListParagraph"/>
        <w:numPr>
          <w:ilvl w:val="0"/>
          <w:numId w:val="8"/>
        </w:numPr>
        <w:rPr>
          <w:rFonts w:cs="Arial"/>
        </w:rPr>
      </w:pPr>
      <w:r w:rsidRPr="00A36438">
        <w:rPr>
          <w:rFonts w:cs="Arial"/>
        </w:rPr>
        <w:t>Increase the number of people cycling at least once a week from [</w:t>
      </w:r>
      <w:proofErr w:type="gramStart"/>
      <w:r w:rsidRPr="00A36438">
        <w:rPr>
          <w:rFonts w:cs="Arial"/>
        </w:rPr>
        <w:t>1]%</w:t>
      </w:r>
      <w:proofErr w:type="gramEnd"/>
      <w:r w:rsidRPr="00A36438">
        <w:rPr>
          <w:rFonts w:cs="Arial"/>
        </w:rPr>
        <w:t xml:space="preserve"> to [5]%</w:t>
      </w:r>
    </w:p>
    <w:p w:rsidR="0014062A" w:rsidRPr="00A36438" w:rsidRDefault="0014062A" w:rsidP="0014062A">
      <w:pPr>
        <w:pStyle w:val="ListParagraph"/>
        <w:numPr>
          <w:ilvl w:val="0"/>
          <w:numId w:val="8"/>
        </w:numPr>
        <w:rPr>
          <w:rFonts w:cs="Arial"/>
        </w:rPr>
      </w:pPr>
      <w:r w:rsidRPr="00A36438">
        <w:rPr>
          <w:rFonts w:cs="Arial"/>
        </w:rPr>
        <w:t>To increase the number of people walking to work at least once per week from [</w:t>
      </w:r>
      <w:proofErr w:type="gramStart"/>
      <w:r w:rsidRPr="00A36438">
        <w:rPr>
          <w:rFonts w:cs="Arial"/>
        </w:rPr>
        <w:t>5]%</w:t>
      </w:r>
      <w:proofErr w:type="gramEnd"/>
      <w:r w:rsidRPr="00A36438">
        <w:rPr>
          <w:rFonts w:cs="Arial"/>
        </w:rPr>
        <w:t xml:space="preserve"> to [10]%</w:t>
      </w:r>
    </w:p>
    <w:p w:rsidR="0014062A" w:rsidRPr="00A36438" w:rsidRDefault="0014062A" w:rsidP="0014062A">
      <w:pPr>
        <w:pStyle w:val="ListParagraph"/>
        <w:numPr>
          <w:ilvl w:val="0"/>
          <w:numId w:val="8"/>
        </w:numPr>
        <w:rPr>
          <w:rFonts w:cs="Arial"/>
        </w:rPr>
      </w:pPr>
      <w:r w:rsidRPr="00A36438">
        <w:rPr>
          <w:rFonts w:cs="Arial"/>
        </w:rPr>
        <w:t>Continue to reduce business travel by at least [</w:t>
      </w:r>
      <w:proofErr w:type="gramStart"/>
      <w:r w:rsidRPr="00A36438">
        <w:rPr>
          <w:rFonts w:cs="Arial"/>
        </w:rPr>
        <w:t>10]%</w:t>
      </w:r>
      <w:proofErr w:type="gramEnd"/>
    </w:p>
    <w:p w:rsidR="0014062A" w:rsidRPr="00A36438" w:rsidRDefault="0014062A" w:rsidP="0014062A">
      <w:pPr>
        <w:pStyle w:val="ListParagraph"/>
        <w:numPr>
          <w:ilvl w:val="0"/>
          <w:numId w:val="8"/>
        </w:numPr>
        <w:rPr>
          <w:rFonts w:cs="Arial"/>
        </w:rPr>
      </w:pPr>
      <w:r w:rsidRPr="00A36438">
        <w:rPr>
          <w:rFonts w:cs="Arial"/>
        </w:rPr>
        <w:t>Grow the number of EVs on the fleet by at least [</w:t>
      </w:r>
      <w:proofErr w:type="gramStart"/>
      <w:r w:rsidRPr="00A36438">
        <w:rPr>
          <w:rFonts w:cs="Arial"/>
        </w:rPr>
        <w:t>10]%</w:t>
      </w:r>
      <w:proofErr w:type="gramEnd"/>
      <w:r w:rsidRPr="00A36438">
        <w:rPr>
          <w:rFonts w:cs="Arial"/>
        </w:rPr>
        <w:t xml:space="preserve"> and continue to enhance our ‘Go Ultra Low Company’ credentials</w:t>
      </w:r>
    </w:p>
    <w:p w:rsidR="0014062A" w:rsidRPr="00A36438" w:rsidRDefault="0014062A" w:rsidP="0014062A">
      <w:pPr>
        <w:pStyle w:val="ListParagraph"/>
        <w:numPr>
          <w:ilvl w:val="0"/>
          <w:numId w:val="8"/>
        </w:numPr>
        <w:rPr>
          <w:rFonts w:cs="Arial"/>
        </w:rPr>
      </w:pPr>
      <w:r w:rsidRPr="00A36438">
        <w:rPr>
          <w:rFonts w:cs="Arial"/>
        </w:rPr>
        <w:t>Develop new and creative solutions to reduce emissions.</w:t>
      </w:r>
    </w:p>
    <w:p w:rsidR="0014062A" w:rsidRPr="00A36438" w:rsidRDefault="0014062A" w:rsidP="0014062A">
      <w:pPr>
        <w:pStyle w:val="Heading2"/>
        <w:rPr>
          <w:rFonts w:cs="Arial"/>
        </w:rPr>
      </w:pPr>
      <w:bookmarkStart w:id="4" w:name="_Toc5023247"/>
      <w:r w:rsidRPr="00A36438">
        <w:rPr>
          <w:rFonts w:cs="Arial"/>
        </w:rPr>
        <w:t>Introduction and Background</w:t>
      </w:r>
      <w:bookmarkEnd w:id="4"/>
    </w:p>
    <w:p w:rsidR="0014062A" w:rsidRPr="00A36438" w:rsidRDefault="0014062A" w:rsidP="0014062A">
      <w:pPr>
        <w:rPr>
          <w:rFonts w:cs="Arial"/>
        </w:rPr>
      </w:pPr>
    </w:p>
    <w:p w:rsidR="0014062A" w:rsidRPr="00A36438" w:rsidRDefault="0014062A" w:rsidP="0014062A">
      <w:pPr>
        <w:rPr>
          <w:rFonts w:cs="Arial"/>
        </w:rPr>
      </w:pPr>
      <w:r w:rsidRPr="00A36438">
        <w:rPr>
          <w:rFonts w:cs="Arial"/>
        </w:rPr>
        <w:lastRenderedPageBreak/>
        <w:t>Within the introduction, set out how the Travel Plan came into being, the drivers for change and why it is being embraced by the Board.</w:t>
      </w:r>
    </w:p>
    <w:p w:rsidR="0014062A" w:rsidRPr="00A36438" w:rsidRDefault="0014062A" w:rsidP="0014062A">
      <w:pPr>
        <w:rPr>
          <w:rFonts w:cs="Arial"/>
        </w:rPr>
      </w:pPr>
      <w:r w:rsidRPr="00A36438">
        <w:rPr>
          <w:rFonts w:cs="Arial"/>
        </w:rPr>
        <w:t>Sustainable travel will be achieved through (for example):</w:t>
      </w:r>
    </w:p>
    <w:p w:rsidR="0014062A" w:rsidRPr="00A36438" w:rsidRDefault="0014062A" w:rsidP="0014062A">
      <w:pPr>
        <w:pStyle w:val="ListParagraph"/>
        <w:numPr>
          <w:ilvl w:val="0"/>
          <w:numId w:val="10"/>
        </w:numPr>
        <w:rPr>
          <w:rFonts w:cs="Arial"/>
        </w:rPr>
      </w:pPr>
      <w:r w:rsidRPr="00A36438">
        <w:rPr>
          <w:rFonts w:cs="Arial"/>
        </w:rPr>
        <w:t>Providing realistic alternatives to the car</w:t>
      </w:r>
    </w:p>
    <w:p w:rsidR="0014062A" w:rsidRPr="00A36438" w:rsidRDefault="0014062A" w:rsidP="0014062A">
      <w:pPr>
        <w:pStyle w:val="ListParagraph"/>
        <w:numPr>
          <w:ilvl w:val="0"/>
          <w:numId w:val="10"/>
        </w:numPr>
        <w:rPr>
          <w:rFonts w:cs="Arial"/>
        </w:rPr>
      </w:pPr>
      <w:r w:rsidRPr="00A36438">
        <w:rPr>
          <w:rFonts w:cs="Arial"/>
        </w:rPr>
        <w:t>Making alternatives to driving alone more attractive</w:t>
      </w:r>
    </w:p>
    <w:p w:rsidR="0014062A" w:rsidRPr="00A36438" w:rsidRDefault="0014062A" w:rsidP="0014062A">
      <w:pPr>
        <w:pStyle w:val="ListParagraph"/>
        <w:numPr>
          <w:ilvl w:val="0"/>
          <w:numId w:val="10"/>
        </w:numPr>
        <w:rPr>
          <w:rFonts w:cs="Arial"/>
        </w:rPr>
      </w:pPr>
      <w:r w:rsidRPr="00A36438">
        <w:rPr>
          <w:rFonts w:cs="Arial"/>
        </w:rPr>
        <w:t>Reducing the need to travel</w:t>
      </w:r>
    </w:p>
    <w:p w:rsidR="0014062A" w:rsidRPr="00A36438" w:rsidRDefault="0014062A" w:rsidP="0014062A">
      <w:pPr>
        <w:pStyle w:val="ListParagraph"/>
        <w:numPr>
          <w:ilvl w:val="0"/>
          <w:numId w:val="10"/>
        </w:numPr>
        <w:rPr>
          <w:rFonts w:cs="Arial"/>
        </w:rPr>
      </w:pPr>
      <w:r w:rsidRPr="00A36438">
        <w:rPr>
          <w:rFonts w:cs="Arial"/>
        </w:rPr>
        <w:t>Managing car parking provision</w:t>
      </w:r>
    </w:p>
    <w:p w:rsidR="0014062A" w:rsidRPr="00A36438" w:rsidRDefault="0014062A" w:rsidP="0014062A">
      <w:pPr>
        <w:rPr>
          <w:rFonts w:cs="Arial"/>
        </w:rPr>
      </w:pPr>
      <w:r w:rsidRPr="00A36438">
        <w:rPr>
          <w:rFonts w:cs="Arial"/>
        </w:rPr>
        <w:t>To reduce carbon emissions, congestion and to leading by example, it is vital that Organisation’s employees consider alternative travel arrangements. This may include car pools schemes, car sharing, teleconferencing, walking, cycling, public transport and well as the use of more efficient vehicles and efforts to reduce the number of journeys made.</w:t>
      </w:r>
    </w:p>
    <w:p w:rsidR="0014062A" w:rsidRPr="00A36438" w:rsidRDefault="0014062A" w:rsidP="0014062A">
      <w:pPr>
        <w:rPr>
          <w:rFonts w:cs="Arial"/>
        </w:rPr>
      </w:pPr>
      <w:r w:rsidRPr="00A36438">
        <w:rPr>
          <w:rFonts w:cs="Arial"/>
        </w:rPr>
        <w:t>By removing essential users who were previously paid a lump sum payment and mileage rates, along with casual users who were generally paid a greater mileage payment, significant savings can be achieved. This can lead to a culture change in the way that employees drive and consider how they work.</w:t>
      </w:r>
    </w:p>
    <w:p w:rsidR="0014062A" w:rsidRPr="00A36438" w:rsidRDefault="0014062A" w:rsidP="0014062A">
      <w:pPr>
        <w:pStyle w:val="Heading2"/>
        <w:rPr>
          <w:rFonts w:cs="Arial"/>
        </w:rPr>
      </w:pPr>
      <w:bookmarkStart w:id="5" w:name="_Toc5023248"/>
      <w:r w:rsidRPr="00A36438">
        <w:rPr>
          <w:rFonts w:cs="Arial"/>
        </w:rPr>
        <w:t>Benefits of the Travel Plan</w:t>
      </w:r>
      <w:bookmarkEnd w:id="5"/>
    </w:p>
    <w:p w:rsidR="0014062A" w:rsidRPr="00A36438" w:rsidRDefault="0014062A" w:rsidP="0014062A">
      <w:pPr>
        <w:rPr>
          <w:rFonts w:cs="Arial"/>
        </w:rPr>
      </w:pPr>
      <w:r w:rsidRPr="00A36438">
        <w:rPr>
          <w:rFonts w:cs="Arial"/>
        </w:rPr>
        <w:br/>
        <w:t>Businesses are increasingly adversely affected by increasing levels of traffic, congestion and on-site parking problems.</w:t>
      </w:r>
    </w:p>
    <w:p w:rsidR="0014062A" w:rsidRPr="00A36438" w:rsidRDefault="0014062A" w:rsidP="0014062A">
      <w:pPr>
        <w:rPr>
          <w:rFonts w:cs="Arial"/>
        </w:rPr>
      </w:pPr>
      <w:r w:rsidRPr="00A36438">
        <w:rPr>
          <w:rFonts w:cs="Arial"/>
        </w:rPr>
        <w:t>Travel Plans help by (for example):</w:t>
      </w:r>
    </w:p>
    <w:p w:rsidR="0014062A" w:rsidRPr="00A36438" w:rsidRDefault="0014062A" w:rsidP="0014062A">
      <w:pPr>
        <w:pStyle w:val="ListParagraph"/>
        <w:numPr>
          <w:ilvl w:val="0"/>
          <w:numId w:val="11"/>
        </w:numPr>
        <w:rPr>
          <w:rFonts w:cs="Arial"/>
        </w:rPr>
      </w:pPr>
      <w:r w:rsidRPr="00A36438">
        <w:rPr>
          <w:rFonts w:cs="Arial"/>
        </w:rPr>
        <w:t>Providing a means of doing a ‘stock take’ of the current situation, problems and opportunities to enable changes to take place</w:t>
      </w:r>
    </w:p>
    <w:p w:rsidR="0014062A" w:rsidRPr="00A36438" w:rsidRDefault="0014062A" w:rsidP="0014062A">
      <w:pPr>
        <w:pStyle w:val="ListParagraph"/>
        <w:numPr>
          <w:ilvl w:val="0"/>
          <w:numId w:val="11"/>
        </w:numPr>
        <w:rPr>
          <w:rFonts w:cs="Arial"/>
        </w:rPr>
      </w:pPr>
      <w:r w:rsidRPr="00A36438">
        <w:rPr>
          <w:rFonts w:cs="Arial"/>
        </w:rPr>
        <w:t>Reducing fleet management costs (through such activities as driver training) and mileage expenses (through encouraging business car share, virtual meetings and recognising avoidable meetings).</w:t>
      </w:r>
    </w:p>
    <w:p w:rsidR="0014062A" w:rsidRPr="00A36438" w:rsidRDefault="0014062A" w:rsidP="0014062A">
      <w:pPr>
        <w:pStyle w:val="ListParagraph"/>
        <w:numPr>
          <w:ilvl w:val="0"/>
          <w:numId w:val="11"/>
        </w:numPr>
        <w:rPr>
          <w:rFonts w:cs="Arial"/>
        </w:rPr>
      </w:pPr>
      <w:r w:rsidRPr="00A36438">
        <w:rPr>
          <w:rFonts w:cs="Arial"/>
        </w:rPr>
        <w:t>Improving staff wellbeing, health and fitness</w:t>
      </w:r>
    </w:p>
    <w:p w:rsidR="0014062A" w:rsidRPr="00A36438" w:rsidRDefault="0014062A" w:rsidP="0014062A">
      <w:pPr>
        <w:pStyle w:val="ListParagraph"/>
        <w:numPr>
          <w:ilvl w:val="0"/>
          <w:numId w:val="11"/>
        </w:numPr>
        <w:rPr>
          <w:rFonts w:cs="Arial"/>
        </w:rPr>
      </w:pPr>
      <w:r w:rsidRPr="00A36438">
        <w:rPr>
          <w:rFonts w:cs="Arial"/>
        </w:rPr>
        <w:t>Improving site access</w:t>
      </w:r>
    </w:p>
    <w:p w:rsidR="0014062A" w:rsidRPr="00A36438" w:rsidRDefault="0014062A" w:rsidP="0014062A">
      <w:pPr>
        <w:pStyle w:val="ListParagraph"/>
        <w:numPr>
          <w:ilvl w:val="0"/>
          <w:numId w:val="11"/>
        </w:numPr>
        <w:rPr>
          <w:rFonts w:cs="Arial"/>
        </w:rPr>
      </w:pPr>
      <w:r w:rsidRPr="00A36438">
        <w:rPr>
          <w:rFonts w:cs="Arial"/>
        </w:rPr>
        <w:lastRenderedPageBreak/>
        <w:t>Assisting with recruitment and retention by providing and encouraging flexible working and promoting public transport as a means of accessing employment</w:t>
      </w:r>
    </w:p>
    <w:p w:rsidR="0014062A" w:rsidRPr="00A36438" w:rsidRDefault="0014062A" w:rsidP="0014062A">
      <w:pPr>
        <w:pStyle w:val="ListParagraph"/>
        <w:numPr>
          <w:ilvl w:val="0"/>
          <w:numId w:val="11"/>
        </w:numPr>
        <w:rPr>
          <w:rFonts w:cs="Arial"/>
        </w:rPr>
      </w:pPr>
      <w:r w:rsidRPr="00A36438">
        <w:rPr>
          <w:rFonts w:cs="Arial"/>
        </w:rPr>
        <w:t>Improving company image</w:t>
      </w:r>
    </w:p>
    <w:p w:rsidR="0014062A" w:rsidRPr="00A36438" w:rsidRDefault="0014062A" w:rsidP="0014062A">
      <w:pPr>
        <w:pStyle w:val="ListParagraph"/>
        <w:numPr>
          <w:ilvl w:val="0"/>
          <w:numId w:val="11"/>
        </w:numPr>
        <w:rPr>
          <w:rFonts w:cs="Arial"/>
        </w:rPr>
      </w:pPr>
      <w:r w:rsidRPr="00A36438">
        <w:rPr>
          <w:rFonts w:cs="Arial"/>
        </w:rPr>
        <w:t>Influencing local key business decision makers and building better relationships with the local community</w:t>
      </w:r>
    </w:p>
    <w:p w:rsidR="0014062A" w:rsidRPr="00A36438" w:rsidRDefault="0014062A" w:rsidP="0014062A">
      <w:pPr>
        <w:pStyle w:val="ListParagraph"/>
        <w:numPr>
          <w:ilvl w:val="0"/>
          <w:numId w:val="11"/>
        </w:numPr>
        <w:rPr>
          <w:rFonts w:cs="Arial"/>
        </w:rPr>
      </w:pPr>
      <w:r w:rsidRPr="00A36438">
        <w:rPr>
          <w:rFonts w:cs="Arial"/>
        </w:rPr>
        <w:t>Promoting best practice to other public and private sector organisations</w:t>
      </w:r>
    </w:p>
    <w:p w:rsidR="0014062A" w:rsidRPr="00A36438" w:rsidRDefault="0014062A" w:rsidP="0014062A">
      <w:pPr>
        <w:pStyle w:val="ListParagraph"/>
        <w:numPr>
          <w:ilvl w:val="0"/>
          <w:numId w:val="11"/>
        </w:numPr>
        <w:rPr>
          <w:rFonts w:cs="Arial"/>
        </w:rPr>
      </w:pPr>
      <w:r w:rsidRPr="00A36438">
        <w:rPr>
          <w:rFonts w:cs="Arial"/>
        </w:rPr>
        <w:t>Reducing congestion in the local area</w:t>
      </w:r>
    </w:p>
    <w:p w:rsidR="0014062A" w:rsidRPr="00A36438" w:rsidRDefault="0014062A" w:rsidP="0014062A">
      <w:pPr>
        <w:pStyle w:val="ListParagraph"/>
        <w:numPr>
          <w:ilvl w:val="0"/>
          <w:numId w:val="11"/>
        </w:numPr>
        <w:rPr>
          <w:rFonts w:cs="Arial"/>
        </w:rPr>
      </w:pPr>
      <w:r w:rsidRPr="00A36438">
        <w:rPr>
          <w:rFonts w:cs="Arial"/>
        </w:rPr>
        <w:t>Reducing Nitrogen Dioxide (NO</w:t>
      </w:r>
      <w:r w:rsidRPr="00A36438">
        <w:rPr>
          <w:rFonts w:cs="Arial"/>
          <w:vertAlign w:val="subscript"/>
        </w:rPr>
        <w:t>2</w:t>
      </w:r>
      <w:r w:rsidRPr="00A36438">
        <w:rPr>
          <w:rFonts w:cs="Arial"/>
        </w:rPr>
        <w:t>) emissions through reduced car journeys and congestion and more efficient petrol or non-exhaust emitting vehicles.</w:t>
      </w:r>
    </w:p>
    <w:p w:rsidR="0014062A" w:rsidRPr="00A36438" w:rsidRDefault="0014062A" w:rsidP="0014062A">
      <w:pPr>
        <w:pStyle w:val="ListParagraph"/>
        <w:numPr>
          <w:ilvl w:val="0"/>
          <w:numId w:val="11"/>
        </w:numPr>
        <w:rPr>
          <w:rFonts w:cs="Arial"/>
        </w:rPr>
      </w:pPr>
      <w:r w:rsidRPr="00A36438">
        <w:rPr>
          <w:rFonts w:cs="Arial"/>
        </w:rPr>
        <w:t>Improving the situation in the Air Quality Management Areas (AQMAs).</w:t>
      </w:r>
    </w:p>
    <w:p w:rsidR="0014062A" w:rsidRPr="00A36438" w:rsidRDefault="0014062A" w:rsidP="0014062A">
      <w:pPr>
        <w:pStyle w:val="ListParagraph"/>
        <w:numPr>
          <w:ilvl w:val="0"/>
          <w:numId w:val="11"/>
        </w:numPr>
        <w:rPr>
          <w:rFonts w:cs="Arial"/>
        </w:rPr>
      </w:pPr>
      <w:r w:rsidRPr="00A36438">
        <w:rPr>
          <w:rFonts w:cs="Arial"/>
        </w:rPr>
        <w:t>Reducing the number of car parking spaces required leading to options to sell these spaces for conference or business users.</w:t>
      </w:r>
    </w:p>
    <w:p w:rsidR="0014062A" w:rsidRPr="00A36438" w:rsidRDefault="0014062A" w:rsidP="0014062A">
      <w:pPr>
        <w:pStyle w:val="NoSpacing"/>
        <w:rPr>
          <w:rFonts w:cs="Arial"/>
        </w:rPr>
      </w:pPr>
      <w:r w:rsidRPr="00A36438">
        <w:rPr>
          <w:rFonts w:cs="Arial"/>
        </w:rPr>
        <w:t xml:space="preserve">The development of a Travel Plan can also assist in meeting wider business objectives, including: air quality initiatives, increased public transport use when linked with the Urban Traffic Management System (UTMS – real time information), energy efficiency and waste minimisation. </w:t>
      </w:r>
    </w:p>
    <w:p w:rsidR="0014062A" w:rsidRPr="00A36438" w:rsidRDefault="0014062A" w:rsidP="0014062A">
      <w:pPr>
        <w:pStyle w:val="NoSpacing"/>
        <w:rPr>
          <w:rFonts w:cs="Arial"/>
        </w:rPr>
      </w:pPr>
    </w:p>
    <w:p w:rsidR="0014062A" w:rsidRPr="00A36438" w:rsidRDefault="0014062A" w:rsidP="0014062A">
      <w:pPr>
        <w:pStyle w:val="Heading2"/>
        <w:rPr>
          <w:rFonts w:eastAsia="Times New Roman" w:cs="Arial"/>
          <w:lang w:val="en" w:eastAsia="en-GB"/>
        </w:rPr>
      </w:pPr>
      <w:bookmarkStart w:id="6" w:name="_Toc5023249"/>
      <w:r w:rsidRPr="00A36438">
        <w:rPr>
          <w:rFonts w:eastAsia="Times New Roman" w:cs="Arial"/>
          <w:lang w:val="en" w:eastAsia="en-GB"/>
        </w:rPr>
        <w:t>Vision Statement</w:t>
      </w:r>
      <w:bookmarkEnd w:id="6"/>
    </w:p>
    <w:p w:rsidR="0014062A" w:rsidRPr="00A36438" w:rsidRDefault="0014062A" w:rsidP="0014062A">
      <w:pPr>
        <w:rPr>
          <w:rFonts w:cs="Arial"/>
        </w:rPr>
      </w:pPr>
      <w:r w:rsidRPr="00A36438">
        <w:rPr>
          <w:rFonts w:cs="Arial"/>
        </w:rPr>
        <w:t xml:space="preserve">In this section, you may highlight relevant aspects of the organisation’s vision and mission statements. </w:t>
      </w:r>
    </w:p>
    <w:p w:rsidR="0014062A" w:rsidRPr="00A36438" w:rsidRDefault="0014062A" w:rsidP="0014062A">
      <w:pPr>
        <w:rPr>
          <w:rFonts w:cs="Arial"/>
        </w:rPr>
      </w:pPr>
      <w:r w:rsidRPr="00A36438">
        <w:rPr>
          <w:rFonts w:cs="Arial"/>
        </w:rPr>
        <w:t xml:space="preserve"> You could also mention how the Travel Plan fits in with other organisational policies and strategies, such as: </w:t>
      </w:r>
    </w:p>
    <w:p w:rsidR="0014062A" w:rsidRPr="00A36438" w:rsidRDefault="0014062A" w:rsidP="0014062A">
      <w:pPr>
        <w:pStyle w:val="ListParagraph"/>
        <w:numPr>
          <w:ilvl w:val="0"/>
          <w:numId w:val="12"/>
        </w:numPr>
        <w:rPr>
          <w:rFonts w:cs="Arial"/>
        </w:rPr>
      </w:pPr>
      <w:r w:rsidRPr="00A36438">
        <w:rPr>
          <w:rFonts w:cs="Arial"/>
        </w:rPr>
        <w:t>Home Working Policy</w:t>
      </w:r>
    </w:p>
    <w:p w:rsidR="0014062A" w:rsidRPr="00A36438" w:rsidRDefault="0014062A" w:rsidP="0014062A">
      <w:pPr>
        <w:pStyle w:val="ListParagraph"/>
        <w:numPr>
          <w:ilvl w:val="0"/>
          <w:numId w:val="12"/>
        </w:numPr>
        <w:rPr>
          <w:rFonts w:cs="Arial"/>
        </w:rPr>
      </w:pPr>
      <w:r w:rsidRPr="00A36438">
        <w:rPr>
          <w:rFonts w:cs="Arial"/>
        </w:rPr>
        <w:t>Car Loan Policy</w:t>
      </w:r>
    </w:p>
    <w:p w:rsidR="0014062A" w:rsidRPr="00A36438" w:rsidRDefault="0014062A" w:rsidP="0014062A">
      <w:pPr>
        <w:pStyle w:val="ListParagraph"/>
        <w:numPr>
          <w:ilvl w:val="0"/>
          <w:numId w:val="12"/>
        </w:numPr>
        <w:rPr>
          <w:rFonts w:cs="Arial"/>
        </w:rPr>
      </w:pPr>
      <w:r w:rsidRPr="00A36438">
        <w:rPr>
          <w:rFonts w:cs="Arial"/>
        </w:rPr>
        <w:t>Car Parking Policy</w:t>
      </w:r>
    </w:p>
    <w:p w:rsidR="0014062A" w:rsidRPr="00A36438" w:rsidRDefault="0014062A" w:rsidP="0014062A">
      <w:pPr>
        <w:pStyle w:val="ListParagraph"/>
        <w:numPr>
          <w:ilvl w:val="0"/>
          <w:numId w:val="12"/>
        </w:numPr>
        <w:rPr>
          <w:rFonts w:cs="Arial"/>
        </w:rPr>
      </w:pPr>
      <w:r w:rsidRPr="00A36438">
        <w:rPr>
          <w:rFonts w:cs="Arial"/>
        </w:rPr>
        <w:t>Climate Change Action Plan</w:t>
      </w:r>
    </w:p>
    <w:p w:rsidR="0014062A" w:rsidRPr="00A36438" w:rsidRDefault="0014062A" w:rsidP="0014062A">
      <w:pPr>
        <w:pStyle w:val="ListParagraph"/>
        <w:numPr>
          <w:ilvl w:val="0"/>
          <w:numId w:val="12"/>
        </w:numPr>
        <w:rPr>
          <w:rFonts w:cs="Arial"/>
        </w:rPr>
      </w:pPr>
      <w:r w:rsidRPr="00A36438">
        <w:rPr>
          <w:rFonts w:cs="Arial"/>
        </w:rPr>
        <w:t>Carbon Management Plan</w:t>
      </w:r>
    </w:p>
    <w:p w:rsidR="0014062A" w:rsidRPr="00A36438" w:rsidRDefault="0014062A" w:rsidP="0014062A">
      <w:pPr>
        <w:pStyle w:val="ListParagraph"/>
        <w:numPr>
          <w:ilvl w:val="0"/>
          <w:numId w:val="12"/>
        </w:numPr>
        <w:rPr>
          <w:rFonts w:cs="Arial"/>
        </w:rPr>
      </w:pPr>
      <w:r w:rsidRPr="00A36438">
        <w:rPr>
          <w:rFonts w:cs="Arial"/>
        </w:rPr>
        <w:t>Environmental Policy</w:t>
      </w:r>
    </w:p>
    <w:p w:rsidR="0014062A" w:rsidRPr="00A36438" w:rsidRDefault="0014062A" w:rsidP="0014062A">
      <w:pPr>
        <w:pStyle w:val="Heading2"/>
        <w:rPr>
          <w:rFonts w:cs="Arial"/>
        </w:rPr>
      </w:pPr>
      <w:bookmarkStart w:id="7" w:name="_Toc5023250"/>
      <w:r w:rsidRPr="00A36438">
        <w:rPr>
          <w:rFonts w:cs="Arial"/>
        </w:rPr>
        <w:lastRenderedPageBreak/>
        <w:t>Travel Plan Objectives</w:t>
      </w:r>
      <w:bookmarkEnd w:id="7"/>
    </w:p>
    <w:p w:rsidR="0014062A" w:rsidRPr="00A36438" w:rsidRDefault="0014062A" w:rsidP="0014062A">
      <w:pPr>
        <w:rPr>
          <w:rFonts w:cs="Arial"/>
        </w:rPr>
      </w:pPr>
    </w:p>
    <w:p w:rsidR="0014062A" w:rsidRPr="00A36438" w:rsidRDefault="0014062A" w:rsidP="0014062A">
      <w:pPr>
        <w:rPr>
          <w:rFonts w:cs="Arial"/>
        </w:rPr>
      </w:pPr>
      <w:r w:rsidRPr="00A36438">
        <w:rPr>
          <w:rFonts w:cs="Arial"/>
        </w:rPr>
        <w:t xml:space="preserve">The objectives of the travel plan were informed by the travel survey undertaken in [Date], national policy guidance and a review of the previous travel plan. </w:t>
      </w:r>
    </w:p>
    <w:p w:rsidR="0014062A" w:rsidRPr="00A36438" w:rsidRDefault="0014062A" w:rsidP="0014062A">
      <w:pPr>
        <w:rPr>
          <w:rFonts w:cs="Arial"/>
        </w:rPr>
      </w:pPr>
      <w:r w:rsidRPr="00A36438">
        <w:rPr>
          <w:rFonts w:cs="Arial"/>
        </w:rPr>
        <w:t>The following aims were identified:</w:t>
      </w:r>
    </w:p>
    <w:p w:rsidR="0014062A" w:rsidRPr="00A36438" w:rsidRDefault="0014062A" w:rsidP="0014062A">
      <w:pPr>
        <w:pStyle w:val="ListParagraph"/>
        <w:numPr>
          <w:ilvl w:val="0"/>
          <w:numId w:val="13"/>
        </w:numPr>
        <w:rPr>
          <w:rFonts w:cs="Arial"/>
        </w:rPr>
      </w:pPr>
      <w:r w:rsidRPr="00A36438">
        <w:rPr>
          <w:rFonts w:cs="Arial"/>
        </w:rPr>
        <w:t>To positively support sustainable travel</w:t>
      </w:r>
    </w:p>
    <w:p w:rsidR="0014062A" w:rsidRPr="00A36438" w:rsidRDefault="0014062A" w:rsidP="0014062A">
      <w:pPr>
        <w:pStyle w:val="ListParagraph"/>
        <w:numPr>
          <w:ilvl w:val="0"/>
          <w:numId w:val="13"/>
        </w:numPr>
        <w:rPr>
          <w:rFonts w:cs="Arial"/>
        </w:rPr>
      </w:pPr>
      <w:r w:rsidRPr="00A36438">
        <w:rPr>
          <w:rFonts w:cs="Arial"/>
        </w:rPr>
        <w:t>To encourage walking, cycling or public transport for journeys to work and for business when appropriate</w:t>
      </w:r>
    </w:p>
    <w:p w:rsidR="0014062A" w:rsidRPr="00A36438" w:rsidRDefault="0014062A" w:rsidP="0014062A">
      <w:pPr>
        <w:pStyle w:val="ListParagraph"/>
        <w:numPr>
          <w:ilvl w:val="0"/>
          <w:numId w:val="13"/>
        </w:numPr>
        <w:rPr>
          <w:rFonts w:cs="Arial"/>
        </w:rPr>
      </w:pPr>
      <w:r w:rsidRPr="00A36438">
        <w:rPr>
          <w:rFonts w:cs="Arial"/>
        </w:rPr>
        <w:t>To reduce the need to travel</w:t>
      </w:r>
    </w:p>
    <w:p w:rsidR="0014062A" w:rsidRPr="00A36438" w:rsidRDefault="0014062A" w:rsidP="0014062A">
      <w:pPr>
        <w:pStyle w:val="ListParagraph"/>
        <w:numPr>
          <w:ilvl w:val="0"/>
          <w:numId w:val="13"/>
        </w:numPr>
        <w:rPr>
          <w:rFonts w:cs="Arial"/>
        </w:rPr>
      </w:pPr>
      <w:r w:rsidRPr="00A36438">
        <w:rPr>
          <w:rFonts w:cs="Arial"/>
        </w:rPr>
        <w:t>To reduce car journeys undertaken</w:t>
      </w:r>
    </w:p>
    <w:p w:rsidR="0014062A" w:rsidRPr="00A36438" w:rsidRDefault="0014062A" w:rsidP="0014062A">
      <w:pPr>
        <w:pStyle w:val="ListParagraph"/>
        <w:numPr>
          <w:ilvl w:val="0"/>
          <w:numId w:val="13"/>
        </w:numPr>
        <w:rPr>
          <w:rFonts w:cs="Arial"/>
        </w:rPr>
      </w:pPr>
      <w:r w:rsidRPr="00A36438">
        <w:rPr>
          <w:rFonts w:cs="Arial"/>
        </w:rPr>
        <w:t>To reduce business vehicle emissions</w:t>
      </w:r>
    </w:p>
    <w:p w:rsidR="0014062A" w:rsidRPr="00A36438" w:rsidRDefault="0014062A" w:rsidP="0014062A">
      <w:pPr>
        <w:pStyle w:val="ListParagraph"/>
        <w:numPr>
          <w:ilvl w:val="0"/>
          <w:numId w:val="13"/>
        </w:numPr>
        <w:rPr>
          <w:rFonts w:cs="Arial"/>
        </w:rPr>
      </w:pPr>
      <w:r w:rsidRPr="00A36438">
        <w:rPr>
          <w:rFonts w:cs="Arial"/>
        </w:rPr>
        <w:t>Provide improved travel information</w:t>
      </w:r>
    </w:p>
    <w:p w:rsidR="0014062A" w:rsidRPr="00A36438" w:rsidRDefault="0014062A" w:rsidP="0014062A">
      <w:pPr>
        <w:pStyle w:val="ListParagraph"/>
        <w:numPr>
          <w:ilvl w:val="0"/>
          <w:numId w:val="13"/>
        </w:numPr>
        <w:rPr>
          <w:rFonts w:cs="Arial"/>
        </w:rPr>
      </w:pPr>
      <w:r w:rsidRPr="00A36438">
        <w:rPr>
          <w:rFonts w:cs="Arial"/>
        </w:rPr>
        <w:t>To encourage car sharing</w:t>
      </w:r>
    </w:p>
    <w:p w:rsidR="0014062A" w:rsidRPr="00A36438" w:rsidRDefault="0014062A" w:rsidP="0014062A">
      <w:pPr>
        <w:pStyle w:val="ListParagraph"/>
        <w:numPr>
          <w:ilvl w:val="0"/>
          <w:numId w:val="13"/>
        </w:numPr>
        <w:rPr>
          <w:rFonts w:cs="Arial"/>
        </w:rPr>
      </w:pPr>
      <w:r w:rsidRPr="00A36438">
        <w:rPr>
          <w:rFonts w:cs="Arial"/>
        </w:rPr>
        <w:t>To enhance flexible working</w:t>
      </w:r>
    </w:p>
    <w:p w:rsidR="0014062A" w:rsidRPr="00A36438" w:rsidRDefault="0014062A" w:rsidP="0014062A">
      <w:pPr>
        <w:pStyle w:val="ListParagraph"/>
        <w:numPr>
          <w:ilvl w:val="0"/>
          <w:numId w:val="13"/>
        </w:numPr>
        <w:rPr>
          <w:rFonts w:cs="Arial"/>
        </w:rPr>
      </w:pPr>
      <w:r w:rsidRPr="00A36438">
        <w:rPr>
          <w:rFonts w:cs="Arial"/>
        </w:rPr>
        <w:t>To promote a corporate approach to home working</w:t>
      </w:r>
    </w:p>
    <w:p w:rsidR="0014062A" w:rsidRPr="00A36438" w:rsidRDefault="0014062A" w:rsidP="0014062A">
      <w:pPr>
        <w:pStyle w:val="ListParagraph"/>
        <w:numPr>
          <w:ilvl w:val="0"/>
          <w:numId w:val="13"/>
        </w:numPr>
        <w:rPr>
          <w:rFonts w:cs="Arial"/>
        </w:rPr>
      </w:pPr>
      <w:r w:rsidRPr="00A36438">
        <w:rPr>
          <w:rFonts w:cs="Arial"/>
        </w:rPr>
        <w:t>To gain a better understanding of all travel generated by the Organisation</w:t>
      </w:r>
    </w:p>
    <w:p w:rsidR="0014062A" w:rsidRPr="00A36438" w:rsidRDefault="0014062A" w:rsidP="0014062A">
      <w:pPr>
        <w:pStyle w:val="ListParagraph"/>
        <w:numPr>
          <w:ilvl w:val="0"/>
          <w:numId w:val="13"/>
        </w:numPr>
        <w:rPr>
          <w:rFonts w:cs="Arial"/>
        </w:rPr>
      </w:pPr>
      <w:r w:rsidRPr="00A36438">
        <w:rPr>
          <w:rFonts w:cs="Arial"/>
        </w:rPr>
        <w:t>To integrate the Organisation Travel Plan into long term business planning</w:t>
      </w:r>
    </w:p>
    <w:p w:rsidR="0014062A" w:rsidRPr="00A36438" w:rsidRDefault="0014062A" w:rsidP="0014062A">
      <w:pPr>
        <w:pStyle w:val="ListParagraph"/>
        <w:numPr>
          <w:ilvl w:val="0"/>
          <w:numId w:val="13"/>
        </w:numPr>
        <w:rPr>
          <w:rFonts w:cs="Arial"/>
        </w:rPr>
      </w:pPr>
      <w:r w:rsidRPr="00A36438">
        <w:rPr>
          <w:rFonts w:cs="Arial"/>
        </w:rPr>
        <w:t>To lead by example</w:t>
      </w:r>
    </w:p>
    <w:p w:rsidR="0014062A" w:rsidRPr="00A36438" w:rsidRDefault="0014062A" w:rsidP="0014062A">
      <w:pPr>
        <w:pStyle w:val="Heading2"/>
        <w:rPr>
          <w:rFonts w:cs="Arial"/>
        </w:rPr>
      </w:pPr>
      <w:bookmarkStart w:id="8" w:name="_Toc5023251"/>
      <w:r w:rsidRPr="00A36438">
        <w:rPr>
          <w:rFonts w:cs="Arial"/>
        </w:rPr>
        <w:t>Travel Plan Measures</w:t>
      </w:r>
      <w:bookmarkEnd w:id="8"/>
      <w:r w:rsidRPr="00A36438">
        <w:rPr>
          <w:rFonts w:cs="Arial"/>
        </w:rPr>
        <w:br/>
      </w:r>
    </w:p>
    <w:p w:rsidR="0014062A" w:rsidRPr="00A36438" w:rsidRDefault="0014062A" w:rsidP="0014062A">
      <w:pPr>
        <w:rPr>
          <w:rFonts w:cs="Arial"/>
        </w:rPr>
      </w:pPr>
      <w:r w:rsidRPr="00A36438">
        <w:rPr>
          <w:rFonts w:cs="Arial"/>
        </w:rPr>
        <w:t>Travel Plan measures can include pushing for public transport improvements by increasing services, providing travel information, and improving pedestrian and cycle access to and from a site.</w:t>
      </w:r>
    </w:p>
    <w:p w:rsidR="0014062A" w:rsidRPr="00A36438" w:rsidRDefault="0014062A" w:rsidP="0014062A">
      <w:pPr>
        <w:rPr>
          <w:rFonts w:cs="Arial"/>
        </w:rPr>
      </w:pPr>
      <w:r w:rsidRPr="00A36438">
        <w:rPr>
          <w:rFonts w:cs="Arial"/>
        </w:rPr>
        <w:t>Changes to working practices can assist in enabling more flexible working conditions such as flexi-time and promoting working from home.</w:t>
      </w:r>
    </w:p>
    <w:p w:rsidR="0014062A" w:rsidRPr="00A36438" w:rsidRDefault="0014062A" w:rsidP="0014062A">
      <w:pPr>
        <w:rPr>
          <w:rFonts w:cs="Arial"/>
        </w:rPr>
      </w:pPr>
      <w:r w:rsidRPr="00A36438">
        <w:rPr>
          <w:rFonts w:cs="Arial"/>
        </w:rPr>
        <w:t>Walking and cycling can be promoted through improved signage of routes, cycle parking, changing and shower facilities, and discounts on equipment and interest free loans for public transport season tickets.</w:t>
      </w:r>
    </w:p>
    <w:p w:rsidR="0014062A" w:rsidRPr="00A36438" w:rsidRDefault="0014062A" w:rsidP="0014062A">
      <w:pPr>
        <w:rPr>
          <w:rFonts w:cs="Arial"/>
        </w:rPr>
      </w:pPr>
      <w:r w:rsidRPr="00A36438">
        <w:rPr>
          <w:rFonts w:cs="Arial"/>
        </w:rPr>
        <w:lastRenderedPageBreak/>
        <w:t>Travel Plans can also seek to increase car occupancy through car sharing schemes and car park management.</w:t>
      </w:r>
    </w:p>
    <w:p w:rsidR="0014062A" w:rsidRPr="00A36438" w:rsidRDefault="0014062A" w:rsidP="0014062A">
      <w:pPr>
        <w:pStyle w:val="Heading2"/>
        <w:rPr>
          <w:rFonts w:cs="Arial"/>
        </w:rPr>
      </w:pPr>
      <w:r w:rsidRPr="00A36438">
        <w:rPr>
          <w:rFonts w:cs="Arial"/>
        </w:rPr>
        <w:t xml:space="preserve"> </w:t>
      </w:r>
      <w:bookmarkStart w:id="9" w:name="_Toc5023252"/>
      <w:r w:rsidRPr="00A36438">
        <w:rPr>
          <w:rFonts w:cs="Arial"/>
        </w:rPr>
        <w:t>New Developments</w:t>
      </w:r>
      <w:bookmarkEnd w:id="9"/>
    </w:p>
    <w:p w:rsidR="0014062A" w:rsidRPr="00A36438" w:rsidRDefault="0014062A" w:rsidP="0014062A">
      <w:pPr>
        <w:rPr>
          <w:rFonts w:cs="Arial"/>
        </w:rPr>
      </w:pPr>
      <w:r w:rsidRPr="00A36438">
        <w:rPr>
          <w:rFonts w:cs="Arial"/>
        </w:rPr>
        <w:t>Set out developments in the area that may impact the plan in terms of increasing congestion and emissions.</w:t>
      </w:r>
    </w:p>
    <w:p w:rsidR="0014062A" w:rsidRPr="00A36438" w:rsidRDefault="0014062A" w:rsidP="0014062A">
      <w:pPr>
        <w:pStyle w:val="Heading2"/>
        <w:rPr>
          <w:rFonts w:cs="Arial"/>
        </w:rPr>
      </w:pPr>
      <w:bookmarkStart w:id="10" w:name="_Toc5023253"/>
      <w:r w:rsidRPr="00A36438">
        <w:rPr>
          <w:rFonts w:cs="Arial"/>
        </w:rPr>
        <w:t>Implementation</w:t>
      </w:r>
      <w:bookmarkEnd w:id="10"/>
    </w:p>
    <w:p w:rsidR="0014062A" w:rsidRPr="00A36438" w:rsidRDefault="0014062A" w:rsidP="0014062A">
      <w:pPr>
        <w:rPr>
          <w:rFonts w:cs="Arial"/>
        </w:rPr>
      </w:pPr>
      <w:r w:rsidRPr="00A36438">
        <w:rPr>
          <w:rFonts w:cs="Arial"/>
        </w:rPr>
        <w:t xml:space="preserve">You might consider the following measures: </w:t>
      </w:r>
    </w:p>
    <w:p w:rsidR="0014062A" w:rsidRPr="00A36438" w:rsidRDefault="0014062A" w:rsidP="0014062A">
      <w:pPr>
        <w:pStyle w:val="ListParagraph"/>
        <w:numPr>
          <w:ilvl w:val="0"/>
          <w:numId w:val="19"/>
        </w:numPr>
        <w:rPr>
          <w:rFonts w:cs="Arial"/>
        </w:rPr>
      </w:pPr>
      <w:r w:rsidRPr="00A36438">
        <w:rPr>
          <w:rFonts w:cs="Arial"/>
        </w:rPr>
        <w:t>Remove all essential and casual business car allowances.</w:t>
      </w:r>
    </w:p>
    <w:p w:rsidR="0014062A" w:rsidRPr="00A36438" w:rsidRDefault="0014062A" w:rsidP="0014062A">
      <w:pPr>
        <w:pStyle w:val="ListParagraph"/>
        <w:numPr>
          <w:ilvl w:val="0"/>
          <w:numId w:val="19"/>
        </w:numPr>
        <w:rPr>
          <w:rFonts w:cs="Arial"/>
        </w:rPr>
      </w:pPr>
      <w:r w:rsidRPr="00A36438">
        <w:rPr>
          <w:rFonts w:cs="Arial"/>
        </w:rPr>
        <w:t>Replace grey fleet use with an externally controlled pool and daily hire fleet</w:t>
      </w:r>
    </w:p>
    <w:p w:rsidR="0014062A" w:rsidRPr="00A36438" w:rsidRDefault="0014062A" w:rsidP="0014062A">
      <w:pPr>
        <w:pStyle w:val="ListParagraph"/>
        <w:numPr>
          <w:ilvl w:val="0"/>
          <w:numId w:val="19"/>
        </w:numPr>
        <w:rPr>
          <w:rFonts w:cs="Arial"/>
        </w:rPr>
      </w:pPr>
      <w:r w:rsidRPr="00A36438">
        <w:rPr>
          <w:rFonts w:cs="Arial"/>
        </w:rPr>
        <w:t>Set up regular and distance users with specific lease vehicles</w:t>
      </w:r>
    </w:p>
    <w:p w:rsidR="0014062A" w:rsidRPr="00A36438" w:rsidRDefault="0014062A" w:rsidP="0014062A">
      <w:pPr>
        <w:pStyle w:val="ListParagraph"/>
        <w:numPr>
          <w:ilvl w:val="0"/>
          <w:numId w:val="19"/>
        </w:numPr>
        <w:rPr>
          <w:rFonts w:cs="Arial"/>
        </w:rPr>
      </w:pPr>
      <w:r w:rsidRPr="00A36438">
        <w:rPr>
          <w:rFonts w:cs="Arial"/>
        </w:rPr>
        <w:t>Ensure that all new fleet operate at sub 100g/Km of CO</w:t>
      </w:r>
      <w:r w:rsidRPr="00A36438">
        <w:rPr>
          <w:rFonts w:cs="Arial"/>
          <w:vertAlign w:val="subscript"/>
        </w:rPr>
        <w:t>2</w:t>
      </w:r>
      <w:r w:rsidRPr="00A36438">
        <w:rPr>
          <w:rFonts w:cs="Arial"/>
        </w:rPr>
        <w:t xml:space="preserve"> emissions.</w:t>
      </w:r>
    </w:p>
    <w:p w:rsidR="0014062A" w:rsidRPr="00A36438" w:rsidRDefault="0014062A" w:rsidP="0014062A">
      <w:pPr>
        <w:pStyle w:val="ListParagraph"/>
        <w:numPr>
          <w:ilvl w:val="0"/>
          <w:numId w:val="19"/>
        </w:numPr>
        <w:rPr>
          <w:rFonts w:cs="Arial"/>
        </w:rPr>
      </w:pPr>
      <w:r w:rsidRPr="00A36438">
        <w:rPr>
          <w:rFonts w:cs="Arial"/>
        </w:rPr>
        <w:t>Make the site safe, convenient, attractive and welcoming for those arriving on foot, by bicycle and by public transport.</w:t>
      </w:r>
    </w:p>
    <w:p w:rsidR="0014062A" w:rsidRPr="00A36438" w:rsidRDefault="0014062A" w:rsidP="0014062A">
      <w:pPr>
        <w:pStyle w:val="ListParagraph"/>
        <w:numPr>
          <w:ilvl w:val="0"/>
          <w:numId w:val="19"/>
        </w:numPr>
        <w:rPr>
          <w:rFonts w:cs="Arial"/>
        </w:rPr>
      </w:pPr>
      <w:r w:rsidRPr="00A36438">
        <w:rPr>
          <w:rFonts w:cs="Arial"/>
        </w:rPr>
        <w:t>Install car parking spaces for Car Sharers, Electric Vehicle Charging Bays.</w:t>
      </w:r>
    </w:p>
    <w:p w:rsidR="0014062A" w:rsidRPr="00A36438" w:rsidRDefault="0014062A" w:rsidP="0014062A">
      <w:pPr>
        <w:pStyle w:val="ListParagraph"/>
        <w:numPr>
          <w:ilvl w:val="0"/>
          <w:numId w:val="19"/>
        </w:numPr>
        <w:rPr>
          <w:rFonts w:cs="Arial"/>
        </w:rPr>
      </w:pPr>
      <w:r w:rsidRPr="00A36438">
        <w:rPr>
          <w:rFonts w:cs="Arial"/>
        </w:rPr>
        <w:t>Provide sustainable transport options on all literature and websites pertaining to office and conference centre use so as to provide information to make an informed travel choice at the earliest opportunity.</w:t>
      </w:r>
    </w:p>
    <w:p w:rsidR="0014062A" w:rsidRPr="00A36438" w:rsidRDefault="0014062A" w:rsidP="0014062A">
      <w:pPr>
        <w:pStyle w:val="ListParagraph"/>
        <w:numPr>
          <w:ilvl w:val="0"/>
          <w:numId w:val="19"/>
        </w:numPr>
        <w:rPr>
          <w:rFonts w:cs="Arial"/>
        </w:rPr>
      </w:pPr>
      <w:r w:rsidRPr="00A36438">
        <w:rPr>
          <w:rFonts w:cs="Arial"/>
        </w:rPr>
        <w:t>Provide easily understood information on sites relating to public transport; routes, maps, timetables etc.</w:t>
      </w:r>
    </w:p>
    <w:p w:rsidR="0014062A" w:rsidRPr="00A36438" w:rsidRDefault="0014062A" w:rsidP="0014062A">
      <w:pPr>
        <w:autoSpaceDE w:val="0"/>
        <w:autoSpaceDN w:val="0"/>
        <w:adjustRightInd w:val="0"/>
        <w:rPr>
          <w:rFonts w:cs="Arial"/>
          <w:sz w:val="24"/>
          <w:szCs w:val="24"/>
        </w:rPr>
      </w:pPr>
    </w:p>
    <w:p w:rsidR="0014062A" w:rsidRPr="00A36438" w:rsidRDefault="0014062A" w:rsidP="0014062A">
      <w:pPr>
        <w:pStyle w:val="Heading2"/>
        <w:rPr>
          <w:rFonts w:cs="Arial"/>
        </w:rPr>
      </w:pPr>
      <w:bookmarkStart w:id="11" w:name="_Toc5023254"/>
      <w:r w:rsidRPr="00A36438">
        <w:rPr>
          <w:rFonts w:cs="Arial"/>
        </w:rPr>
        <w:t>Awareness Raising</w:t>
      </w:r>
      <w:bookmarkEnd w:id="11"/>
    </w:p>
    <w:p w:rsidR="0014062A" w:rsidRPr="00A36438" w:rsidRDefault="0014062A" w:rsidP="0014062A">
      <w:pPr>
        <w:rPr>
          <w:rFonts w:cs="Arial"/>
        </w:rPr>
      </w:pPr>
      <w:r w:rsidRPr="00A36438">
        <w:rPr>
          <w:rFonts w:cs="Arial"/>
        </w:rPr>
        <w:t>Securing employee commitment to the Travel Plan and maintaining awareness is essential to its success. If appropriate, link to results of previous surveys.</w:t>
      </w:r>
    </w:p>
    <w:p w:rsidR="0014062A" w:rsidRPr="00A36438" w:rsidRDefault="0014062A" w:rsidP="0014062A">
      <w:pPr>
        <w:pStyle w:val="Heading2"/>
        <w:rPr>
          <w:rFonts w:cs="Arial"/>
        </w:rPr>
      </w:pPr>
      <w:bookmarkStart w:id="12" w:name="_Toc5023255"/>
      <w:r w:rsidRPr="00A36438">
        <w:rPr>
          <w:rFonts w:cs="Arial"/>
        </w:rPr>
        <w:t>Monitoring and Review</w:t>
      </w:r>
      <w:bookmarkEnd w:id="12"/>
    </w:p>
    <w:p w:rsidR="0014062A" w:rsidRPr="00A36438" w:rsidRDefault="0014062A" w:rsidP="0014062A">
      <w:pPr>
        <w:rPr>
          <w:rFonts w:cs="Arial"/>
        </w:rPr>
      </w:pPr>
      <w:r w:rsidRPr="00A36438">
        <w:rPr>
          <w:rFonts w:cs="Arial"/>
        </w:rPr>
        <w:t xml:space="preserve">In this section, set out how the Travel Plan is being actioned and how it will be reviewed, i.e. how frequently. It also worth mentioning how it will </w:t>
      </w:r>
      <w:r w:rsidRPr="00A36438">
        <w:rPr>
          <w:rFonts w:cs="Arial"/>
        </w:rPr>
        <w:lastRenderedPageBreak/>
        <w:t xml:space="preserve">adapt to changes in local circumstances (e.g. changes in accommodation, transport infrastructure, legislation </w:t>
      </w:r>
      <w:proofErr w:type="spellStart"/>
      <w:r w:rsidRPr="00A36438">
        <w:rPr>
          <w:rFonts w:cs="Arial"/>
        </w:rPr>
        <w:t>etc</w:t>
      </w:r>
      <w:proofErr w:type="spellEnd"/>
      <w:r w:rsidRPr="00A36438">
        <w:rPr>
          <w:rFonts w:cs="Arial"/>
        </w:rPr>
        <w:t>).</w:t>
      </w:r>
    </w:p>
    <w:p w:rsidR="0014062A" w:rsidRPr="00A36438" w:rsidRDefault="0014062A" w:rsidP="0014062A">
      <w:pPr>
        <w:pStyle w:val="Heading2"/>
        <w:rPr>
          <w:rFonts w:cs="Arial"/>
        </w:rPr>
      </w:pPr>
      <w:bookmarkStart w:id="13" w:name="_Toc5023256"/>
      <w:r w:rsidRPr="00A36438">
        <w:rPr>
          <w:rFonts w:cs="Arial"/>
        </w:rPr>
        <w:t>Constraints and Challenges</w:t>
      </w:r>
      <w:bookmarkEnd w:id="13"/>
    </w:p>
    <w:p w:rsidR="0014062A" w:rsidRPr="00A36438" w:rsidRDefault="0014062A" w:rsidP="0014062A">
      <w:pPr>
        <w:autoSpaceDE w:val="0"/>
        <w:autoSpaceDN w:val="0"/>
        <w:adjustRightInd w:val="0"/>
        <w:rPr>
          <w:rFonts w:cs="Arial"/>
          <w:sz w:val="24"/>
          <w:szCs w:val="24"/>
        </w:rPr>
      </w:pPr>
      <w:r w:rsidRPr="00A36438">
        <w:rPr>
          <w:rFonts w:cs="Arial"/>
        </w:rPr>
        <w:t>As with any plan there are constraints, challenges and exclusions to the implementation of the Action Plan. Set out these out, and explain clearly why such decisions have been made</w:t>
      </w:r>
      <w:r w:rsidRPr="00A36438">
        <w:rPr>
          <w:rFonts w:cs="Arial"/>
          <w:sz w:val="24"/>
          <w:szCs w:val="24"/>
        </w:rPr>
        <w:t>.</w:t>
      </w:r>
    </w:p>
    <w:p w:rsidR="0014062A" w:rsidRPr="00A36438" w:rsidRDefault="0014062A" w:rsidP="0014062A">
      <w:pPr>
        <w:pStyle w:val="Heading2"/>
        <w:rPr>
          <w:rFonts w:cs="Arial"/>
        </w:rPr>
      </w:pPr>
      <w:bookmarkStart w:id="14" w:name="_Toc5023257"/>
      <w:r w:rsidRPr="00A36438">
        <w:rPr>
          <w:rFonts w:cs="Arial"/>
        </w:rPr>
        <w:t>Maintaining Awareness</w:t>
      </w:r>
      <w:bookmarkEnd w:id="14"/>
    </w:p>
    <w:p w:rsidR="0014062A" w:rsidRPr="00A36438" w:rsidRDefault="0014062A" w:rsidP="0014062A">
      <w:pPr>
        <w:rPr>
          <w:rFonts w:cs="Arial"/>
        </w:rPr>
      </w:pPr>
      <w:r w:rsidRPr="00A36438">
        <w:rPr>
          <w:rFonts w:cs="Arial"/>
        </w:rPr>
        <w:t xml:space="preserve">Staff turnover means that inductions and middle manager support are essential to ensure newly appointed employees are aware of the requirements of the schemes.  Continued promotion of the travel options available to staff is required to ensure that targets are achieved. </w:t>
      </w:r>
    </w:p>
    <w:p w:rsidR="0014062A" w:rsidRPr="00A36438" w:rsidRDefault="0014062A" w:rsidP="0014062A">
      <w:pPr>
        <w:rPr>
          <w:rFonts w:cs="Arial"/>
        </w:rPr>
      </w:pPr>
      <w:r w:rsidRPr="00A36438">
        <w:rPr>
          <w:rFonts w:cs="Arial"/>
        </w:rPr>
        <w:t>The Travel Plan and Action Plan should be uploaded onto the Organisational Intranet for member and officer consumption and the Internet for public awareness alongside instructions and FAQs pertaining to the pool car scheme and incorporated into induction processes as appropriate.</w:t>
      </w:r>
    </w:p>
    <w:p w:rsidR="0014062A" w:rsidRPr="00A36438" w:rsidRDefault="0014062A" w:rsidP="0014062A">
      <w:pPr>
        <w:pStyle w:val="Heading2"/>
        <w:rPr>
          <w:rFonts w:cs="Arial"/>
        </w:rPr>
      </w:pPr>
      <w:bookmarkStart w:id="15" w:name="_Toc5023258"/>
      <w:r w:rsidRPr="00A36438">
        <w:rPr>
          <w:rFonts w:cs="Arial"/>
        </w:rPr>
        <w:t>Conclusion</w:t>
      </w:r>
      <w:bookmarkEnd w:id="15"/>
    </w:p>
    <w:p w:rsidR="0014062A" w:rsidRPr="00A36438" w:rsidRDefault="0014062A" w:rsidP="0014062A">
      <w:pPr>
        <w:rPr>
          <w:rFonts w:cs="Arial"/>
        </w:rPr>
      </w:pPr>
      <w:r w:rsidRPr="00A36438">
        <w:rPr>
          <w:rFonts w:cs="Arial"/>
        </w:rPr>
        <w:t>Set out the way forward and how this is to be achieved with the support of all stakeholders.</w:t>
      </w:r>
    </w:p>
    <w:p w:rsidR="0014062A" w:rsidRPr="00A36438" w:rsidRDefault="0014062A" w:rsidP="0014062A">
      <w:pPr>
        <w:rPr>
          <w:rFonts w:cs="Arial"/>
        </w:rPr>
      </w:pPr>
      <w:r w:rsidRPr="00A36438">
        <w:rPr>
          <w:rFonts w:cs="Arial"/>
        </w:rPr>
        <w:t>Establish the fluidity of such a document which is subject to such externalities as advances in technology, political will, legislation etc. Set out the proposals for the future of this plan to a define review date.</w:t>
      </w:r>
    </w:p>
    <w:p w:rsidR="0014062A" w:rsidRPr="00A36438" w:rsidRDefault="0014062A" w:rsidP="0014062A">
      <w:pPr>
        <w:pStyle w:val="Heading2"/>
        <w:rPr>
          <w:rFonts w:cs="Arial"/>
        </w:rPr>
      </w:pPr>
      <w:r w:rsidRPr="00A36438">
        <w:rPr>
          <w:rFonts w:cs="Arial"/>
        </w:rPr>
        <w:t xml:space="preserve"> </w:t>
      </w:r>
      <w:bookmarkStart w:id="16" w:name="_Toc5023259"/>
      <w:r w:rsidRPr="00A36438">
        <w:rPr>
          <w:rFonts w:cs="Arial"/>
        </w:rPr>
        <w:t>Appendix 1 – Case studies</w:t>
      </w:r>
      <w:bookmarkEnd w:id="16"/>
      <w:r w:rsidRPr="00A36438">
        <w:rPr>
          <w:rFonts w:cs="Arial"/>
        </w:rPr>
        <w:t xml:space="preserve"> </w:t>
      </w:r>
    </w:p>
    <w:p w:rsidR="0014062A" w:rsidRPr="00A36438" w:rsidRDefault="0014062A" w:rsidP="0014062A">
      <w:pPr>
        <w:autoSpaceDE w:val="0"/>
        <w:autoSpaceDN w:val="0"/>
        <w:adjustRightInd w:val="0"/>
        <w:rPr>
          <w:rFonts w:cs="Arial"/>
        </w:rPr>
      </w:pPr>
      <w:r w:rsidRPr="00A36438">
        <w:rPr>
          <w:rFonts w:cs="Arial"/>
          <w:sz w:val="24"/>
          <w:szCs w:val="24"/>
        </w:rPr>
        <w:br/>
      </w:r>
      <w:r w:rsidRPr="00A36438">
        <w:rPr>
          <w:rFonts w:cs="Arial"/>
        </w:rPr>
        <w:t>It can be useful to highlight good practice in how employees have used or improved on the Travel Plan.</w:t>
      </w:r>
    </w:p>
    <w:p w:rsidR="0014062A" w:rsidRPr="00A36438" w:rsidRDefault="0014062A" w:rsidP="0014062A">
      <w:pPr>
        <w:autoSpaceDE w:val="0"/>
        <w:autoSpaceDN w:val="0"/>
        <w:adjustRightInd w:val="0"/>
        <w:rPr>
          <w:rFonts w:cs="Arial"/>
        </w:rPr>
      </w:pPr>
      <w:r w:rsidRPr="00A36438">
        <w:rPr>
          <w:rFonts w:cs="Arial"/>
        </w:rPr>
        <w:t xml:space="preserve">Case Study </w:t>
      </w:r>
      <w:proofErr w:type="gramStart"/>
      <w:r w:rsidRPr="00A36438">
        <w:rPr>
          <w:rFonts w:cs="Arial"/>
        </w:rPr>
        <w:t>1:-</w:t>
      </w:r>
      <w:proofErr w:type="gramEnd"/>
      <w:r w:rsidRPr="00A36438">
        <w:rPr>
          <w:rFonts w:cs="Arial"/>
        </w:rPr>
        <w:t>E.g. Bus Subsidy</w:t>
      </w:r>
    </w:p>
    <w:p w:rsidR="0014062A" w:rsidRPr="00A36438" w:rsidRDefault="0014062A" w:rsidP="0014062A">
      <w:pPr>
        <w:autoSpaceDE w:val="0"/>
        <w:autoSpaceDN w:val="0"/>
        <w:adjustRightInd w:val="0"/>
        <w:rPr>
          <w:rFonts w:cs="Arial"/>
        </w:rPr>
      </w:pPr>
      <w:r w:rsidRPr="00A36438">
        <w:rPr>
          <w:rFonts w:cs="Arial"/>
        </w:rPr>
        <w:t>Case Study 2: E.g. Employee using Cycle to Work Scheme</w:t>
      </w:r>
    </w:p>
    <w:p w:rsidR="0014062A" w:rsidRPr="00A36438" w:rsidRDefault="0014062A" w:rsidP="0014062A">
      <w:pPr>
        <w:autoSpaceDE w:val="0"/>
        <w:autoSpaceDN w:val="0"/>
        <w:adjustRightInd w:val="0"/>
        <w:rPr>
          <w:rFonts w:cs="Arial"/>
        </w:rPr>
      </w:pPr>
      <w:r w:rsidRPr="00A36438">
        <w:rPr>
          <w:rFonts w:cs="Arial"/>
        </w:rPr>
        <w:t>Case Study 3: E.g. Novel use of car-pooling initiatives</w:t>
      </w:r>
    </w:p>
    <w:p w:rsidR="0014062A" w:rsidRPr="00A36438" w:rsidRDefault="0014062A" w:rsidP="0014062A">
      <w:pPr>
        <w:autoSpaceDE w:val="0"/>
        <w:autoSpaceDN w:val="0"/>
        <w:adjustRightInd w:val="0"/>
        <w:rPr>
          <w:rFonts w:cs="Arial"/>
          <w:b/>
        </w:rPr>
      </w:pPr>
      <w:r w:rsidRPr="00A36438">
        <w:rPr>
          <w:rFonts w:cs="Arial"/>
        </w:rPr>
        <w:t xml:space="preserve">Perhaps linked to </w:t>
      </w:r>
      <w:hyperlink r:id="rId8" w:history="1">
        <w:r w:rsidRPr="00A36438">
          <w:rPr>
            <w:rStyle w:val="Hyperlink"/>
            <w:rFonts w:cs="Arial"/>
          </w:rPr>
          <w:t>www.liftshare.co.uk</w:t>
        </w:r>
      </w:hyperlink>
    </w:p>
    <w:p w:rsidR="0014062A" w:rsidRPr="00A36438" w:rsidRDefault="0014062A" w:rsidP="0014062A">
      <w:pPr>
        <w:pStyle w:val="Heading2"/>
        <w:rPr>
          <w:rFonts w:cs="Arial"/>
        </w:rPr>
      </w:pPr>
      <w:bookmarkStart w:id="17" w:name="_Toc5023260"/>
      <w:r w:rsidRPr="00A36438">
        <w:rPr>
          <w:rFonts w:cs="Arial"/>
        </w:rPr>
        <w:lastRenderedPageBreak/>
        <w:t>Appendix 2 - Sustainable Travel Options</w:t>
      </w:r>
      <w:bookmarkEnd w:id="17"/>
    </w:p>
    <w:p w:rsidR="0014062A" w:rsidRPr="00A36438" w:rsidRDefault="0014062A" w:rsidP="0014062A">
      <w:pPr>
        <w:rPr>
          <w:rFonts w:cs="Arial"/>
        </w:rPr>
      </w:pPr>
    </w:p>
    <w:p w:rsidR="0014062A" w:rsidRPr="00A36438" w:rsidRDefault="0014062A" w:rsidP="0014062A">
      <w:pPr>
        <w:rPr>
          <w:rFonts w:cs="Arial"/>
        </w:rPr>
      </w:pPr>
      <w:r w:rsidRPr="00A36438">
        <w:rPr>
          <w:rFonts w:cs="Arial"/>
        </w:rPr>
        <w:t>These include:</w:t>
      </w:r>
    </w:p>
    <w:p w:rsidR="0014062A" w:rsidRPr="00A36438" w:rsidRDefault="0014062A" w:rsidP="0014062A">
      <w:pPr>
        <w:pStyle w:val="ListParagraph"/>
        <w:numPr>
          <w:ilvl w:val="0"/>
          <w:numId w:val="15"/>
        </w:numPr>
        <w:rPr>
          <w:rFonts w:cs="Arial"/>
        </w:rPr>
      </w:pPr>
      <w:r w:rsidRPr="00A36438">
        <w:rPr>
          <w:rFonts w:cs="Arial"/>
        </w:rPr>
        <w:t xml:space="preserve">Low Carbon Travel - Site and Facilities Assessment – Set out the current situation and link timetables, maps </w:t>
      </w:r>
      <w:proofErr w:type="spellStart"/>
      <w:r w:rsidRPr="00A36438">
        <w:rPr>
          <w:rFonts w:cs="Arial"/>
        </w:rPr>
        <w:t>etc</w:t>
      </w:r>
      <w:proofErr w:type="spellEnd"/>
    </w:p>
    <w:p w:rsidR="0014062A" w:rsidRPr="00A36438" w:rsidRDefault="0014062A" w:rsidP="0014062A">
      <w:pPr>
        <w:pStyle w:val="ListParagraph"/>
        <w:numPr>
          <w:ilvl w:val="0"/>
          <w:numId w:val="15"/>
        </w:numPr>
        <w:rPr>
          <w:rFonts w:cs="Arial"/>
        </w:rPr>
      </w:pPr>
      <w:r w:rsidRPr="00A36438">
        <w:rPr>
          <w:rFonts w:cs="Arial"/>
        </w:rPr>
        <w:t>Pedestrian access/facilities - Routes, timings, distances, maps.</w:t>
      </w:r>
    </w:p>
    <w:p w:rsidR="0014062A" w:rsidRPr="00A36438" w:rsidRDefault="0014062A" w:rsidP="0014062A">
      <w:pPr>
        <w:pStyle w:val="ListParagraph"/>
        <w:numPr>
          <w:ilvl w:val="0"/>
          <w:numId w:val="15"/>
        </w:numPr>
        <w:rPr>
          <w:rFonts w:cs="Arial"/>
        </w:rPr>
      </w:pPr>
      <w:r w:rsidRPr="00A36438">
        <w:rPr>
          <w:rFonts w:cs="Arial"/>
        </w:rPr>
        <w:t>Cycle access/facilities - Numbers of, locations etc.</w:t>
      </w:r>
    </w:p>
    <w:p w:rsidR="0014062A" w:rsidRPr="00A36438" w:rsidRDefault="0014062A" w:rsidP="0014062A">
      <w:pPr>
        <w:pStyle w:val="ListParagraph"/>
        <w:numPr>
          <w:ilvl w:val="0"/>
          <w:numId w:val="15"/>
        </w:numPr>
        <w:rPr>
          <w:rFonts w:cs="Arial"/>
        </w:rPr>
      </w:pPr>
      <w:r w:rsidRPr="00A36438">
        <w:rPr>
          <w:rFonts w:cs="Arial"/>
        </w:rPr>
        <w:t>Showers and Lockers- Numbers of, facilities, locations etc.</w:t>
      </w:r>
    </w:p>
    <w:p w:rsidR="0014062A" w:rsidRPr="00A36438" w:rsidRDefault="0014062A" w:rsidP="0014062A">
      <w:pPr>
        <w:pStyle w:val="ListParagraph"/>
        <w:numPr>
          <w:ilvl w:val="0"/>
          <w:numId w:val="15"/>
        </w:numPr>
        <w:rPr>
          <w:rFonts w:cs="Arial"/>
        </w:rPr>
      </w:pPr>
      <w:r w:rsidRPr="00A36438">
        <w:rPr>
          <w:rFonts w:cs="Arial"/>
        </w:rPr>
        <w:t>Motorcycle access/facilities - Numbers of, locations etc.</w:t>
      </w:r>
    </w:p>
    <w:p w:rsidR="0014062A" w:rsidRPr="00A36438" w:rsidRDefault="0014062A" w:rsidP="0014062A">
      <w:pPr>
        <w:pStyle w:val="ListParagraph"/>
        <w:numPr>
          <w:ilvl w:val="0"/>
          <w:numId w:val="15"/>
        </w:numPr>
        <w:rPr>
          <w:rFonts w:cs="Arial"/>
        </w:rPr>
      </w:pPr>
      <w:r w:rsidRPr="00A36438">
        <w:rPr>
          <w:rFonts w:cs="Arial"/>
        </w:rPr>
        <w:t>Public Transport - Integrated transport, linkages, park and ride</w:t>
      </w:r>
    </w:p>
    <w:p w:rsidR="0014062A" w:rsidRPr="00A36438" w:rsidRDefault="0014062A" w:rsidP="0014062A">
      <w:pPr>
        <w:pStyle w:val="ListParagraph"/>
        <w:numPr>
          <w:ilvl w:val="0"/>
          <w:numId w:val="15"/>
        </w:numPr>
        <w:rPr>
          <w:rFonts w:cs="Arial"/>
        </w:rPr>
      </w:pPr>
      <w:r w:rsidRPr="00A36438">
        <w:rPr>
          <w:rFonts w:cs="Arial"/>
        </w:rPr>
        <w:t>Rail services - Stations, hubs, access, bus linkages, walking and cycle routes, brokered discount deals and taxi numbers</w:t>
      </w:r>
    </w:p>
    <w:p w:rsidR="0014062A" w:rsidRPr="00A36438" w:rsidRDefault="0014062A" w:rsidP="0014062A">
      <w:pPr>
        <w:pStyle w:val="ListParagraph"/>
        <w:numPr>
          <w:ilvl w:val="0"/>
          <w:numId w:val="15"/>
        </w:numPr>
        <w:rPr>
          <w:rFonts w:cs="Arial"/>
        </w:rPr>
      </w:pPr>
      <w:r w:rsidRPr="00A36438">
        <w:rPr>
          <w:rFonts w:cs="Arial"/>
        </w:rPr>
        <w:t>Bus Services - Time tables, routes, maps, prices, brokered discount deals</w:t>
      </w:r>
    </w:p>
    <w:p w:rsidR="0014062A" w:rsidRPr="00A36438" w:rsidRDefault="0014062A" w:rsidP="0014062A">
      <w:pPr>
        <w:pStyle w:val="ListParagraph"/>
        <w:numPr>
          <w:ilvl w:val="0"/>
          <w:numId w:val="15"/>
        </w:numPr>
        <w:rPr>
          <w:rFonts w:cs="Arial"/>
        </w:rPr>
      </w:pPr>
      <w:r w:rsidRPr="00A36438">
        <w:rPr>
          <w:rFonts w:cs="Arial"/>
        </w:rPr>
        <w:t>Pool Hire Cars - Set out what the scheme entails, how it is accessed, used, monitored and maintained.</w:t>
      </w:r>
    </w:p>
    <w:p w:rsidR="0014062A" w:rsidRPr="00A36438" w:rsidRDefault="0014062A" w:rsidP="0014062A">
      <w:pPr>
        <w:pStyle w:val="NoSpacing"/>
        <w:rPr>
          <w:rFonts w:cs="Arial"/>
          <w:sz w:val="20"/>
        </w:rPr>
      </w:pPr>
      <w:r w:rsidRPr="00A36438">
        <w:rPr>
          <w:rFonts w:cs="Arial"/>
          <w:szCs w:val="24"/>
        </w:rPr>
        <w:t>Benefits of the above schemes include:</w:t>
      </w:r>
    </w:p>
    <w:p w:rsidR="0014062A" w:rsidRPr="00A36438" w:rsidRDefault="0014062A" w:rsidP="0014062A">
      <w:pPr>
        <w:pStyle w:val="NoSpacing"/>
        <w:numPr>
          <w:ilvl w:val="0"/>
          <w:numId w:val="14"/>
        </w:numPr>
        <w:rPr>
          <w:rFonts w:cs="Arial"/>
          <w:szCs w:val="24"/>
        </w:rPr>
      </w:pPr>
      <w:r w:rsidRPr="00A36438">
        <w:rPr>
          <w:rFonts w:cs="Arial"/>
          <w:szCs w:val="24"/>
        </w:rPr>
        <w:t>Reduced mileage</w:t>
      </w:r>
    </w:p>
    <w:p w:rsidR="0014062A" w:rsidRPr="00A36438" w:rsidRDefault="0014062A" w:rsidP="0014062A">
      <w:pPr>
        <w:pStyle w:val="NoSpacing"/>
        <w:numPr>
          <w:ilvl w:val="0"/>
          <w:numId w:val="14"/>
        </w:numPr>
        <w:rPr>
          <w:rFonts w:cs="Arial"/>
          <w:szCs w:val="24"/>
        </w:rPr>
      </w:pPr>
      <w:r w:rsidRPr="00A36438">
        <w:rPr>
          <w:rFonts w:cs="Arial"/>
          <w:szCs w:val="24"/>
        </w:rPr>
        <w:t xml:space="preserve">Reduced payments and costs </w:t>
      </w:r>
    </w:p>
    <w:p w:rsidR="0014062A" w:rsidRPr="00A36438" w:rsidRDefault="0014062A" w:rsidP="0014062A">
      <w:pPr>
        <w:pStyle w:val="NoSpacing"/>
        <w:numPr>
          <w:ilvl w:val="0"/>
          <w:numId w:val="14"/>
        </w:numPr>
        <w:rPr>
          <w:rFonts w:cs="Arial"/>
          <w:szCs w:val="24"/>
        </w:rPr>
      </w:pPr>
      <w:r w:rsidRPr="00A36438">
        <w:rPr>
          <w:rFonts w:cs="Arial"/>
          <w:szCs w:val="24"/>
        </w:rPr>
        <w:t>Removal of lump sums</w:t>
      </w:r>
    </w:p>
    <w:p w:rsidR="0014062A" w:rsidRPr="00A36438" w:rsidRDefault="0014062A" w:rsidP="0014062A">
      <w:pPr>
        <w:pStyle w:val="NoSpacing"/>
        <w:numPr>
          <w:ilvl w:val="0"/>
          <w:numId w:val="14"/>
        </w:numPr>
        <w:rPr>
          <w:rFonts w:cs="Arial"/>
          <w:szCs w:val="24"/>
        </w:rPr>
      </w:pPr>
      <w:r w:rsidRPr="00A36438">
        <w:rPr>
          <w:rFonts w:cs="Arial"/>
          <w:szCs w:val="24"/>
        </w:rPr>
        <w:t>Reduced journeys</w:t>
      </w:r>
    </w:p>
    <w:p w:rsidR="0014062A" w:rsidRPr="00A36438" w:rsidRDefault="0014062A" w:rsidP="0014062A">
      <w:pPr>
        <w:pStyle w:val="NoSpacing"/>
        <w:numPr>
          <w:ilvl w:val="0"/>
          <w:numId w:val="14"/>
        </w:numPr>
        <w:rPr>
          <w:rFonts w:cs="Arial"/>
          <w:szCs w:val="24"/>
        </w:rPr>
      </w:pPr>
      <w:r w:rsidRPr="00A36438">
        <w:rPr>
          <w:rFonts w:cs="Arial"/>
          <w:szCs w:val="24"/>
        </w:rPr>
        <w:t>Reduced congestion</w:t>
      </w:r>
    </w:p>
    <w:p w:rsidR="0014062A" w:rsidRPr="00A36438" w:rsidRDefault="0014062A" w:rsidP="0014062A">
      <w:pPr>
        <w:pStyle w:val="NoSpacing"/>
        <w:numPr>
          <w:ilvl w:val="0"/>
          <w:numId w:val="14"/>
        </w:numPr>
        <w:rPr>
          <w:rFonts w:cs="Arial"/>
          <w:szCs w:val="24"/>
        </w:rPr>
      </w:pPr>
      <w:r w:rsidRPr="00A36438">
        <w:rPr>
          <w:rFonts w:cs="Arial"/>
          <w:szCs w:val="24"/>
        </w:rPr>
        <w:t>Reduced CO</w:t>
      </w:r>
      <w:r w:rsidRPr="00A36438">
        <w:rPr>
          <w:rFonts w:cs="Arial"/>
          <w:szCs w:val="24"/>
          <w:vertAlign w:val="subscript"/>
        </w:rPr>
        <w:t>2</w:t>
      </w:r>
      <w:r w:rsidRPr="00A36438">
        <w:rPr>
          <w:rFonts w:cs="Arial"/>
          <w:szCs w:val="24"/>
        </w:rPr>
        <w:t xml:space="preserve"> and NOx (specifically NO</w:t>
      </w:r>
      <w:r w:rsidRPr="00A36438">
        <w:rPr>
          <w:rFonts w:cs="Arial"/>
          <w:szCs w:val="24"/>
          <w:vertAlign w:val="subscript"/>
        </w:rPr>
        <w:t>2</w:t>
      </w:r>
      <w:r w:rsidRPr="00A36438">
        <w:rPr>
          <w:rFonts w:cs="Arial"/>
          <w:szCs w:val="24"/>
        </w:rPr>
        <w:t>) emissions</w:t>
      </w:r>
    </w:p>
    <w:p w:rsidR="0014062A" w:rsidRPr="00A36438" w:rsidRDefault="0014062A" w:rsidP="0014062A">
      <w:pPr>
        <w:pStyle w:val="NoSpacing"/>
        <w:numPr>
          <w:ilvl w:val="0"/>
          <w:numId w:val="14"/>
        </w:numPr>
        <w:rPr>
          <w:rFonts w:cs="Arial"/>
          <w:szCs w:val="24"/>
        </w:rPr>
      </w:pPr>
      <w:r w:rsidRPr="00A36438">
        <w:rPr>
          <w:rFonts w:cs="Arial"/>
          <w:szCs w:val="24"/>
        </w:rPr>
        <w:t>Oversight and control of fleet</w:t>
      </w:r>
    </w:p>
    <w:p w:rsidR="0014062A" w:rsidRPr="00A36438" w:rsidRDefault="0014062A" w:rsidP="0014062A">
      <w:pPr>
        <w:pStyle w:val="NoSpacing"/>
        <w:numPr>
          <w:ilvl w:val="0"/>
          <w:numId w:val="14"/>
        </w:numPr>
        <w:rPr>
          <w:rFonts w:cs="Arial"/>
          <w:szCs w:val="24"/>
        </w:rPr>
      </w:pPr>
      <w:r w:rsidRPr="00A36438">
        <w:rPr>
          <w:rFonts w:cs="Arial"/>
          <w:szCs w:val="24"/>
        </w:rPr>
        <w:t>Reduced risk (corporate manslaughter)</w:t>
      </w:r>
    </w:p>
    <w:p w:rsidR="0014062A" w:rsidRPr="00A36438" w:rsidRDefault="0014062A" w:rsidP="0014062A">
      <w:pPr>
        <w:pStyle w:val="NoSpacing"/>
        <w:numPr>
          <w:ilvl w:val="0"/>
          <w:numId w:val="14"/>
        </w:numPr>
        <w:rPr>
          <w:rFonts w:cs="Arial"/>
          <w:szCs w:val="24"/>
        </w:rPr>
      </w:pPr>
      <w:r w:rsidRPr="00A36438">
        <w:rPr>
          <w:rFonts w:cs="Arial"/>
          <w:szCs w:val="24"/>
        </w:rPr>
        <w:t>New vehicles</w:t>
      </w:r>
    </w:p>
    <w:p w:rsidR="0014062A" w:rsidRPr="00A36438" w:rsidRDefault="0014062A" w:rsidP="0014062A">
      <w:pPr>
        <w:pStyle w:val="NoSpacing"/>
        <w:numPr>
          <w:ilvl w:val="0"/>
          <w:numId w:val="14"/>
        </w:numPr>
        <w:rPr>
          <w:rFonts w:cs="Arial"/>
          <w:szCs w:val="24"/>
        </w:rPr>
      </w:pPr>
      <w:r w:rsidRPr="00A36438">
        <w:rPr>
          <w:rFonts w:cs="Arial"/>
          <w:szCs w:val="24"/>
        </w:rPr>
        <w:t>Reduced mileage, damage, wear and tear on own car</w:t>
      </w:r>
    </w:p>
    <w:p w:rsidR="0014062A" w:rsidRPr="00A36438" w:rsidRDefault="0014062A" w:rsidP="0014062A">
      <w:pPr>
        <w:pStyle w:val="NoSpacing"/>
        <w:numPr>
          <w:ilvl w:val="0"/>
          <w:numId w:val="14"/>
        </w:numPr>
        <w:rPr>
          <w:rFonts w:cs="Arial"/>
          <w:szCs w:val="24"/>
        </w:rPr>
      </w:pPr>
      <w:r w:rsidRPr="00A36438">
        <w:rPr>
          <w:rFonts w:cs="Arial"/>
          <w:szCs w:val="24"/>
        </w:rPr>
        <w:t>H&amp;S – Tyre, fluid checks, clean and valet</w:t>
      </w:r>
    </w:p>
    <w:p w:rsidR="0014062A" w:rsidRPr="00A36438" w:rsidRDefault="0014062A" w:rsidP="0014062A">
      <w:pPr>
        <w:pStyle w:val="NoSpacing"/>
        <w:numPr>
          <w:ilvl w:val="0"/>
          <w:numId w:val="14"/>
        </w:numPr>
        <w:rPr>
          <w:rFonts w:cs="Arial"/>
          <w:szCs w:val="24"/>
        </w:rPr>
      </w:pPr>
      <w:r w:rsidRPr="00A36438">
        <w:rPr>
          <w:rFonts w:cs="Arial"/>
          <w:szCs w:val="24"/>
        </w:rPr>
        <w:t>Removal of essential ‘policy’ 3 separate trips per week</w:t>
      </w:r>
    </w:p>
    <w:p w:rsidR="0014062A" w:rsidRPr="00A36438" w:rsidRDefault="0014062A" w:rsidP="0014062A">
      <w:pPr>
        <w:autoSpaceDE w:val="0"/>
        <w:autoSpaceDN w:val="0"/>
        <w:adjustRightInd w:val="0"/>
        <w:ind w:left="360"/>
        <w:rPr>
          <w:rFonts w:cs="Arial"/>
          <w:sz w:val="24"/>
          <w:szCs w:val="24"/>
        </w:rPr>
      </w:pPr>
    </w:p>
    <w:p w:rsidR="0014062A" w:rsidRPr="00A36438" w:rsidRDefault="0014062A" w:rsidP="0014062A">
      <w:pPr>
        <w:rPr>
          <w:rFonts w:cs="Arial"/>
        </w:rPr>
      </w:pPr>
      <w:r w:rsidRPr="00A36438">
        <w:rPr>
          <w:rFonts w:cs="Arial"/>
        </w:rPr>
        <w:t>Further alternatives include:</w:t>
      </w:r>
    </w:p>
    <w:p w:rsidR="0014062A" w:rsidRPr="00A36438" w:rsidRDefault="0014062A" w:rsidP="0014062A">
      <w:pPr>
        <w:pStyle w:val="ListParagraph"/>
        <w:numPr>
          <w:ilvl w:val="0"/>
          <w:numId w:val="16"/>
        </w:numPr>
        <w:autoSpaceDE w:val="0"/>
        <w:autoSpaceDN w:val="0"/>
        <w:adjustRightInd w:val="0"/>
        <w:rPr>
          <w:rFonts w:cs="Arial"/>
          <w:szCs w:val="24"/>
        </w:rPr>
      </w:pPr>
      <w:r w:rsidRPr="00A36438">
        <w:rPr>
          <w:rFonts w:cs="Arial"/>
          <w:szCs w:val="24"/>
        </w:rPr>
        <w:t>Car Parking</w:t>
      </w:r>
      <w:r w:rsidRPr="00A36438">
        <w:rPr>
          <w:rFonts w:cs="Arial"/>
          <w:b/>
          <w:szCs w:val="24"/>
        </w:rPr>
        <w:t xml:space="preserve"> - </w:t>
      </w:r>
      <w:r w:rsidRPr="00A36438">
        <w:rPr>
          <w:rFonts w:cs="Arial"/>
          <w:szCs w:val="24"/>
        </w:rPr>
        <w:t>Set out locations and costs, restrictions and benefits of car sharing. Discuss any planned parking strategy reviews.</w:t>
      </w:r>
    </w:p>
    <w:p w:rsidR="0014062A" w:rsidRPr="00A36438" w:rsidRDefault="0014062A" w:rsidP="0014062A">
      <w:pPr>
        <w:pStyle w:val="ListParagraph"/>
        <w:numPr>
          <w:ilvl w:val="0"/>
          <w:numId w:val="16"/>
        </w:numPr>
        <w:autoSpaceDE w:val="0"/>
        <w:autoSpaceDN w:val="0"/>
        <w:adjustRightInd w:val="0"/>
        <w:rPr>
          <w:rFonts w:cs="Arial"/>
          <w:szCs w:val="24"/>
        </w:rPr>
      </w:pPr>
      <w:r w:rsidRPr="00A36438">
        <w:rPr>
          <w:rFonts w:cs="Arial"/>
          <w:szCs w:val="24"/>
        </w:rPr>
        <w:lastRenderedPageBreak/>
        <w:t>Car Sharing</w:t>
      </w:r>
      <w:r w:rsidRPr="00A36438">
        <w:rPr>
          <w:rFonts w:cs="Arial"/>
          <w:b/>
          <w:szCs w:val="24"/>
        </w:rPr>
        <w:t xml:space="preserve"> - </w:t>
      </w:r>
      <w:r w:rsidRPr="00A36438">
        <w:rPr>
          <w:rFonts w:cs="Arial"/>
          <w:szCs w:val="24"/>
        </w:rPr>
        <w:t xml:space="preserve">Explain parameters around dedicated car sharing bays </w:t>
      </w:r>
    </w:p>
    <w:p w:rsidR="0014062A" w:rsidRPr="00A36438" w:rsidRDefault="0014062A" w:rsidP="0014062A">
      <w:pPr>
        <w:pStyle w:val="ListParagraph"/>
        <w:numPr>
          <w:ilvl w:val="0"/>
          <w:numId w:val="16"/>
        </w:numPr>
        <w:autoSpaceDE w:val="0"/>
        <w:autoSpaceDN w:val="0"/>
        <w:adjustRightInd w:val="0"/>
        <w:rPr>
          <w:rFonts w:cs="Arial"/>
          <w:szCs w:val="24"/>
        </w:rPr>
      </w:pPr>
      <w:r w:rsidRPr="00A36438">
        <w:rPr>
          <w:rFonts w:cs="Arial"/>
          <w:szCs w:val="24"/>
        </w:rPr>
        <w:t>Low emissions (Electric Vehicle) vehicle charging</w:t>
      </w:r>
      <w:r w:rsidRPr="00A36438">
        <w:rPr>
          <w:rFonts w:cs="Arial"/>
          <w:b/>
          <w:szCs w:val="24"/>
        </w:rPr>
        <w:t xml:space="preserve"> - </w:t>
      </w:r>
      <w:r w:rsidRPr="00A36438">
        <w:rPr>
          <w:rFonts w:cs="Arial"/>
          <w:szCs w:val="24"/>
        </w:rPr>
        <w:t xml:space="preserve">Set out locations (link to maps) and requirements (cost, back office and payment options, operating hours) of local EV charging infrastructure. </w:t>
      </w:r>
    </w:p>
    <w:p w:rsidR="0014062A" w:rsidRPr="00A36438" w:rsidRDefault="0014062A" w:rsidP="0014062A">
      <w:pPr>
        <w:pStyle w:val="ListParagraph"/>
        <w:numPr>
          <w:ilvl w:val="0"/>
          <w:numId w:val="16"/>
        </w:numPr>
        <w:autoSpaceDE w:val="0"/>
        <w:autoSpaceDN w:val="0"/>
        <w:adjustRightInd w:val="0"/>
        <w:rPr>
          <w:rFonts w:cs="Arial"/>
          <w:szCs w:val="24"/>
        </w:rPr>
      </w:pPr>
      <w:r w:rsidRPr="00A36438">
        <w:rPr>
          <w:rFonts w:cs="Arial"/>
          <w:szCs w:val="24"/>
        </w:rPr>
        <w:t>Interest Free Loans for Staff using Public Transport</w:t>
      </w:r>
      <w:r w:rsidRPr="00A36438">
        <w:rPr>
          <w:rFonts w:cs="Arial"/>
          <w:b/>
          <w:szCs w:val="24"/>
        </w:rPr>
        <w:t xml:space="preserve"> - </w:t>
      </w:r>
      <w:r w:rsidRPr="00A36438">
        <w:rPr>
          <w:rFonts w:cs="Arial"/>
          <w:szCs w:val="24"/>
        </w:rPr>
        <w:t>Explain the policy, accessibility and requirements of any such opportunity.</w:t>
      </w:r>
    </w:p>
    <w:p w:rsidR="0014062A" w:rsidRPr="00A36438" w:rsidRDefault="0014062A" w:rsidP="0014062A">
      <w:pPr>
        <w:pStyle w:val="ListParagraph"/>
        <w:numPr>
          <w:ilvl w:val="0"/>
          <w:numId w:val="16"/>
        </w:numPr>
        <w:autoSpaceDE w:val="0"/>
        <w:autoSpaceDN w:val="0"/>
        <w:adjustRightInd w:val="0"/>
        <w:rPr>
          <w:rFonts w:cs="Arial"/>
          <w:szCs w:val="24"/>
        </w:rPr>
      </w:pPr>
      <w:r w:rsidRPr="00A36438">
        <w:rPr>
          <w:rFonts w:cs="Arial"/>
          <w:szCs w:val="24"/>
        </w:rPr>
        <w:t>Home Working Policy -</w:t>
      </w:r>
      <w:r w:rsidRPr="00A36438">
        <w:rPr>
          <w:rFonts w:cs="Arial"/>
          <w:b/>
          <w:szCs w:val="24"/>
        </w:rPr>
        <w:t xml:space="preserve"> </w:t>
      </w:r>
      <w:r w:rsidRPr="00A36438">
        <w:rPr>
          <w:rFonts w:cs="Arial"/>
          <w:szCs w:val="24"/>
        </w:rPr>
        <w:t xml:space="preserve">Set out times, requirements to be fulfilled, management and monitoring f any flexible working opportunities setting out the benefits of same.  </w:t>
      </w:r>
    </w:p>
    <w:p w:rsidR="0014062A" w:rsidRPr="00A36438" w:rsidRDefault="0014062A" w:rsidP="0014062A">
      <w:pPr>
        <w:rPr>
          <w:rFonts w:cs="Arial"/>
          <w:b/>
        </w:rPr>
      </w:pPr>
      <w:r w:rsidRPr="00A36438">
        <w:rPr>
          <w:rFonts w:cs="Arial"/>
          <w:b/>
        </w:rPr>
        <w:t>Visitors</w:t>
      </w:r>
    </w:p>
    <w:p w:rsidR="0014062A" w:rsidRPr="00A36438" w:rsidRDefault="0014062A" w:rsidP="0014062A">
      <w:pPr>
        <w:rPr>
          <w:rFonts w:cs="Arial"/>
        </w:rPr>
      </w:pPr>
      <w:r w:rsidRPr="00A36438">
        <w:rPr>
          <w:rFonts w:cs="Arial"/>
        </w:rPr>
        <w:t>Explain how visitors fit in with the Travel Plan. For example, how they are expected to interact with the Organisation that might minimise the need to drive in to achieve face to face contact. These aspects might include telephone, virtual conferencing, internet access or social media.</w:t>
      </w:r>
    </w:p>
    <w:p w:rsidR="0014062A" w:rsidRPr="00A36438" w:rsidRDefault="0014062A" w:rsidP="0014062A">
      <w:pPr>
        <w:pStyle w:val="Heading2"/>
        <w:rPr>
          <w:rFonts w:cs="Arial"/>
        </w:rPr>
      </w:pPr>
      <w:bookmarkStart w:id="18" w:name="_Toc5023261"/>
      <w:r w:rsidRPr="00A36438">
        <w:rPr>
          <w:rFonts w:cs="Arial"/>
        </w:rPr>
        <w:t>Appendix 3 - FAQs</w:t>
      </w:r>
      <w:bookmarkEnd w:id="18"/>
    </w:p>
    <w:p w:rsidR="0014062A" w:rsidRPr="00A36438" w:rsidRDefault="0014062A" w:rsidP="0014062A">
      <w:pPr>
        <w:rPr>
          <w:rFonts w:cs="Arial"/>
        </w:rPr>
      </w:pPr>
      <w:r w:rsidRPr="00A36438">
        <w:rPr>
          <w:rFonts w:cs="Arial"/>
        </w:rPr>
        <w:t xml:space="preserve">This is likely to be an evolving document. Example questions include: </w:t>
      </w:r>
    </w:p>
    <w:p w:rsidR="0014062A" w:rsidRPr="00A36438" w:rsidRDefault="0014062A" w:rsidP="0014062A">
      <w:pPr>
        <w:pStyle w:val="ListParagraph"/>
        <w:numPr>
          <w:ilvl w:val="0"/>
          <w:numId w:val="17"/>
        </w:numPr>
        <w:rPr>
          <w:rFonts w:cs="Arial"/>
        </w:rPr>
      </w:pPr>
      <w:r w:rsidRPr="00A36438">
        <w:rPr>
          <w:rFonts w:cs="Arial"/>
        </w:rPr>
        <w:t>Haven’t we done this before?</w:t>
      </w:r>
    </w:p>
    <w:p w:rsidR="0014062A" w:rsidRPr="00A36438" w:rsidRDefault="0014062A" w:rsidP="0014062A">
      <w:pPr>
        <w:pStyle w:val="ListParagraph"/>
        <w:numPr>
          <w:ilvl w:val="0"/>
          <w:numId w:val="17"/>
        </w:numPr>
        <w:rPr>
          <w:rFonts w:cs="Arial"/>
        </w:rPr>
      </w:pPr>
      <w:r w:rsidRPr="00A36438">
        <w:rPr>
          <w:rFonts w:cs="Arial"/>
        </w:rPr>
        <w:t>Will I lose my car parking permit?</w:t>
      </w:r>
    </w:p>
    <w:p w:rsidR="0014062A" w:rsidRPr="00A36438" w:rsidRDefault="0014062A" w:rsidP="0014062A">
      <w:pPr>
        <w:pStyle w:val="ListParagraph"/>
        <w:numPr>
          <w:ilvl w:val="0"/>
          <w:numId w:val="17"/>
        </w:numPr>
        <w:rPr>
          <w:rFonts w:cs="Arial"/>
        </w:rPr>
      </w:pPr>
      <w:r w:rsidRPr="00A36438">
        <w:rPr>
          <w:rFonts w:cs="Arial"/>
        </w:rPr>
        <w:t>I like driving and don’t want to change…</w:t>
      </w:r>
    </w:p>
    <w:p w:rsidR="0014062A" w:rsidRPr="00A36438" w:rsidRDefault="0014062A" w:rsidP="0014062A">
      <w:pPr>
        <w:pStyle w:val="ListParagraph"/>
        <w:numPr>
          <w:ilvl w:val="0"/>
          <w:numId w:val="17"/>
        </w:numPr>
        <w:rPr>
          <w:rFonts w:cs="Arial"/>
        </w:rPr>
      </w:pPr>
      <w:r w:rsidRPr="00A36438">
        <w:rPr>
          <w:rFonts w:cs="Arial"/>
        </w:rPr>
        <w:t>How can I find someone to car share with?</w:t>
      </w:r>
    </w:p>
    <w:p w:rsidR="0014062A" w:rsidRPr="00A36438" w:rsidRDefault="0014062A" w:rsidP="0014062A">
      <w:pPr>
        <w:pStyle w:val="ListParagraph"/>
        <w:numPr>
          <w:ilvl w:val="0"/>
          <w:numId w:val="17"/>
        </w:numPr>
        <w:rPr>
          <w:rFonts w:cs="Arial"/>
        </w:rPr>
      </w:pPr>
      <w:r w:rsidRPr="00A36438">
        <w:rPr>
          <w:rFonts w:cs="Arial"/>
        </w:rPr>
        <w:t>The measures in the Action Plan don’t go far enough</w:t>
      </w:r>
    </w:p>
    <w:p w:rsidR="0014062A" w:rsidRPr="00A36438" w:rsidRDefault="0014062A" w:rsidP="0014062A">
      <w:pPr>
        <w:pStyle w:val="ListParagraph"/>
        <w:numPr>
          <w:ilvl w:val="0"/>
          <w:numId w:val="17"/>
        </w:numPr>
        <w:rPr>
          <w:rFonts w:cs="Arial"/>
        </w:rPr>
      </w:pPr>
      <w:r w:rsidRPr="00A36438">
        <w:rPr>
          <w:rFonts w:cs="Arial"/>
        </w:rPr>
        <w:t xml:space="preserve">It says in my contract that I need to bring my car in </w:t>
      </w:r>
      <w:proofErr w:type="spellStart"/>
      <w:r w:rsidRPr="00A36438">
        <w:rPr>
          <w:rFonts w:cs="Arial"/>
        </w:rPr>
        <w:t>everyday</w:t>
      </w:r>
      <w:proofErr w:type="spellEnd"/>
      <w:r w:rsidRPr="00A36438">
        <w:rPr>
          <w:rFonts w:cs="Arial"/>
        </w:rPr>
        <w:t>.</w:t>
      </w:r>
    </w:p>
    <w:p w:rsidR="0014062A" w:rsidRPr="00A36438" w:rsidRDefault="0014062A" w:rsidP="0014062A">
      <w:pPr>
        <w:rPr>
          <w:rFonts w:cs="Arial"/>
        </w:rPr>
      </w:pPr>
      <w:r w:rsidRPr="00A36438">
        <w:rPr>
          <w:rFonts w:cs="Arial"/>
        </w:rPr>
        <w:t xml:space="preserve">See Car Share FAQs for many more examples. </w:t>
      </w:r>
    </w:p>
    <w:p w:rsidR="0014062A" w:rsidRPr="00A36438" w:rsidRDefault="0014062A" w:rsidP="0014062A">
      <w:pPr>
        <w:pStyle w:val="Heading2"/>
        <w:rPr>
          <w:rFonts w:cs="Arial"/>
        </w:rPr>
      </w:pPr>
      <w:bookmarkStart w:id="19" w:name="_Toc5023262"/>
      <w:r w:rsidRPr="00A36438">
        <w:rPr>
          <w:rFonts w:cs="Arial"/>
        </w:rPr>
        <w:t>Appendix 4 - Survey Findings</w:t>
      </w:r>
      <w:bookmarkEnd w:id="19"/>
    </w:p>
    <w:p w:rsidR="0014062A" w:rsidRPr="00A36438" w:rsidRDefault="0014062A" w:rsidP="0014062A">
      <w:pPr>
        <w:rPr>
          <w:rFonts w:cs="Arial"/>
        </w:rPr>
      </w:pPr>
    </w:p>
    <w:p w:rsidR="0014062A" w:rsidRPr="00A36438" w:rsidRDefault="0014062A" w:rsidP="0014062A">
      <w:pPr>
        <w:rPr>
          <w:rFonts w:cs="Arial"/>
        </w:rPr>
      </w:pPr>
      <w:r w:rsidRPr="00A36438">
        <w:rPr>
          <w:rFonts w:cs="Arial"/>
        </w:rPr>
        <w:t xml:space="preserve">The findings of the travel survey should be summarised and set out using easy to understand graphs in order to justify any actions, particularly those that are considered contentious. </w:t>
      </w:r>
    </w:p>
    <w:p w:rsidR="0014062A" w:rsidRPr="00A36438" w:rsidRDefault="0014062A" w:rsidP="0014062A">
      <w:pPr>
        <w:rPr>
          <w:rFonts w:cs="Arial"/>
        </w:rPr>
      </w:pPr>
      <w:r w:rsidRPr="00A36438">
        <w:rPr>
          <w:rFonts w:cs="Arial"/>
        </w:rPr>
        <w:t>Examples of survey questions might include:</w:t>
      </w:r>
    </w:p>
    <w:p w:rsidR="0014062A" w:rsidRPr="00A36438" w:rsidRDefault="0014062A" w:rsidP="0014062A">
      <w:pPr>
        <w:pStyle w:val="ListParagraph"/>
        <w:numPr>
          <w:ilvl w:val="0"/>
          <w:numId w:val="18"/>
        </w:numPr>
        <w:rPr>
          <w:rFonts w:cs="Arial"/>
        </w:rPr>
      </w:pPr>
      <w:r w:rsidRPr="00A36438">
        <w:rPr>
          <w:rFonts w:cs="Arial"/>
        </w:rPr>
        <w:lastRenderedPageBreak/>
        <w:t>The number and frequency of single occupancy drivers claiming mileage reimbursement.</w:t>
      </w:r>
    </w:p>
    <w:p w:rsidR="0014062A" w:rsidRPr="00A36438" w:rsidRDefault="0014062A" w:rsidP="0014062A">
      <w:pPr>
        <w:pStyle w:val="ListParagraph"/>
        <w:numPr>
          <w:ilvl w:val="0"/>
          <w:numId w:val="18"/>
        </w:numPr>
        <w:rPr>
          <w:rFonts w:cs="Arial"/>
        </w:rPr>
      </w:pPr>
      <w:r w:rsidRPr="00A36438">
        <w:rPr>
          <w:rFonts w:cs="Arial"/>
        </w:rPr>
        <w:t>The numbers of staff claiming mileage reimbursement where their journey is less than a mile.</w:t>
      </w:r>
    </w:p>
    <w:p w:rsidR="0014062A" w:rsidRPr="00A36438" w:rsidRDefault="0014062A" w:rsidP="0014062A">
      <w:pPr>
        <w:pStyle w:val="ListParagraph"/>
        <w:numPr>
          <w:ilvl w:val="0"/>
          <w:numId w:val="18"/>
        </w:numPr>
        <w:rPr>
          <w:rFonts w:cs="Arial"/>
        </w:rPr>
      </w:pPr>
      <w:r w:rsidRPr="00A36438">
        <w:rPr>
          <w:rFonts w:cs="Arial"/>
        </w:rPr>
        <w:t>Number of employees that regularly work from home</w:t>
      </w:r>
    </w:p>
    <w:p w:rsidR="0014062A" w:rsidRPr="00A36438" w:rsidRDefault="0014062A" w:rsidP="0014062A">
      <w:pPr>
        <w:pStyle w:val="ListParagraph"/>
        <w:numPr>
          <w:ilvl w:val="0"/>
          <w:numId w:val="18"/>
        </w:numPr>
        <w:rPr>
          <w:rFonts w:cs="Arial"/>
        </w:rPr>
      </w:pPr>
      <w:r w:rsidRPr="00A36438">
        <w:rPr>
          <w:rFonts w:cs="Arial"/>
        </w:rPr>
        <w:t>Number of employees that cycle o walk to work X times per week.</w:t>
      </w:r>
    </w:p>
    <w:p w:rsidR="0014062A" w:rsidRPr="00A36438" w:rsidRDefault="0014062A" w:rsidP="0014062A">
      <w:pPr>
        <w:rPr>
          <w:rFonts w:cs="Arial"/>
          <w:b/>
        </w:rPr>
      </w:pPr>
      <w:r w:rsidRPr="00A36438">
        <w:rPr>
          <w:rFonts w:cs="Arial"/>
          <w:b/>
        </w:rPr>
        <w:t>Summary of previous Organisation Travel Survey (2011)</w:t>
      </w:r>
    </w:p>
    <w:p w:rsidR="0014062A" w:rsidRPr="00A36438" w:rsidRDefault="0014062A" w:rsidP="0014062A">
      <w:pPr>
        <w:rPr>
          <w:rFonts w:cs="Arial"/>
        </w:rPr>
      </w:pPr>
      <w:r w:rsidRPr="00A36438">
        <w:rPr>
          <w:rFonts w:cs="Arial"/>
        </w:rPr>
        <w:t xml:space="preserve">Use these data and headlines to compare against new survey data to establish direction of travel and highlight where this is improving or needs more work. </w:t>
      </w:r>
    </w:p>
    <w:p w:rsidR="0014062A" w:rsidRPr="00A36438" w:rsidRDefault="0014062A" w:rsidP="0014062A">
      <w:pPr>
        <w:rPr>
          <w:rFonts w:cs="Arial"/>
          <w:b/>
        </w:rPr>
      </w:pPr>
      <w:r w:rsidRPr="00A36438">
        <w:rPr>
          <w:rFonts w:cs="Arial"/>
          <w:b/>
        </w:rPr>
        <w:t>Infrastructure improvements for cyclists and walkers</w:t>
      </w:r>
    </w:p>
    <w:p w:rsidR="0014062A" w:rsidRPr="00A36438" w:rsidRDefault="0014062A" w:rsidP="0014062A">
      <w:pPr>
        <w:rPr>
          <w:rFonts w:cs="Arial"/>
        </w:rPr>
      </w:pPr>
      <w:r w:rsidRPr="00A36438">
        <w:rPr>
          <w:rFonts w:cs="Arial"/>
        </w:rPr>
        <w:t xml:space="preserve">This may be the role of the Highway Authority, and as such, lines of delineation and control may need to be explained. </w:t>
      </w:r>
    </w:p>
    <w:p w:rsidR="0014062A" w:rsidRPr="00A36438" w:rsidRDefault="0014062A" w:rsidP="0014062A">
      <w:pPr>
        <w:pStyle w:val="Heading2"/>
        <w:rPr>
          <w:rFonts w:cs="Arial"/>
        </w:rPr>
      </w:pPr>
      <w:r w:rsidRPr="00A36438">
        <w:rPr>
          <w:rFonts w:cs="Arial"/>
        </w:rPr>
        <w:t xml:space="preserve"> </w:t>
      </w:r>
      <w:bookmarkStart w:id="20" w:name="_Toc5023263"/>
      <w:r w:rsidRPr="00A36438">
        <w:rPr>
          <w:rFonts w:cs="Arial"/>
        </w:rPr>
        <w:t>Appendix 5 - Further Information</w:t>
      </w:r>
      <w:bookmarkEnd w:id="20"/>
    </w:p>
    <w:p w:rsidR="0014062A" w:rsidRPr="00A36438" w:rsidRDefault="0014062A" w:rsidP="0014062A">
      <w:pPr>
        <w:autoSpaceDE w:val="0"/>
        <w:autoSpaceDN w:val="0"/>
        <w:adjustRightInd w:val="0"/>
        <w:rPr>
          <w:rFonts w:cs="Arial"/>
          <w:b/>
        </w:rPr>
      </w:pPr>
    </w:p>
    <w:p w:rsidR="0014062A" w:rsidRPr="00A36438" w:rsidRDefault="0014062A" w:rsidP="0014062A">
      <w:pPr>
        <w:autoSpaceDE w:val="0"/>
        <w:autoSpaceDN w:val="0"/>
        <w:adjustRightInd w:val="0"/>
        <w:rPr>
          <w:rFonts w:cs="Arial"/>
        </w:rPr>
      </w:pPr>
      <w:r w:rsidRPr="00A36438">
        <w:rPr>
          <w:rFonts w:cs="Arial"/>
          <w:b/>
        </w:rPr>
        <w:t>Travel Plans</w:t>
      </w:r>
    </w:p>
    <w:p w:rsidR="0014062A" w:rsidRPr="00A36438" w:rsidRDefault="0014062A" w:rsidP="0014062A">
      <w:pPr>
        <w:rPr>
          <w:rFonts w:cs="Arial"/>
        </w:rPr>
      </w:pPr>
      <w:r w:rsidRPr="00A36438">
        <w:rPr>
          <w:rFonts w:cs="Arial"/>
        </w:rPr>
        <w:t xml:space="preserve">Travel Planning: </w:t>
      </w:r>
      <w:hyperlink r:id="rId9" w:history="1">
        <w:r w:rsidRPr="00A36438">
          <w:rPr>
            <w:rStyle w:val="Hyperlink"/>
            <w:rFonts w:cs="Arial"/>
          </w:rPr>
          <w:t>www.traveline.info/about-traveline/who-we-are/</w:t>
        </w:r>
      </w:hyperlink>
      <w:r w:rsidRPr="00A36438">
        <w:rPr>
          <w:rFonts w:cs="Arial"/>
        </w:rPr>
        <w:t xml:space="preserve"> </w:t>
      </w:r>
    </w:p>
    <w:p w:rsidR="0014062A" w:rsidRPr="00A36438" w:rsidRDefault="0014062A" w:rsidP="0014062A">
      <w:pPr>
        <w:rPr>
          <w:rFonts w:cs="Arial"/>
        </w:rPr>
      </w:pPr>
      <w:r w:rsidRPr="00A36438">
        <w:rPr>
          <w:rFonts w:cs="Arial"/>
        </w:rPr>
        <w:t xml:space="preserve">Department for Transport: </w:t>
      </w:r>
      <w:hyperlink r:id="rId10" w:history="1">
        <w:r w:rsidRPr="00A36438">
          <w:rPr>
            <w:rStyle w:val="Hyperlink"/>
            <w:rFonts w:cs="Arial"/>
          </w:rPr>
          <w:t>www.gov.uk/government/organisations/department-for-transport</w:t>
        </w:r>
      </w:hyperlink>
      <w:r w:rsidRPr="00A36438">
        <w:rPr>
          <w:rFonts w:cs="Arial"/>
        </w:rPr>
        <w:t xml:space="preserve"> </w:t>
      </w:r>
    </w:p>
    <w:p w:rsidR="0014062A" w:rsidRPr="00A36438" w:rsidRDefault="0014062A" w:rsidP="0014062A">
      <w:pPr>
        <w:rPr>
          <w:rFonts w:cs="Arial"/>
        </w:rPr>
      </w:pPr>
      <w:r w:rsidRPr="00A36438">
        <w:rPr>
          <w:rFonts w:cs="Arial"/>
        </w:rPr>
        <w:t xml:space="preserve">Energy Saving Trust: </w:t>
      </w:r>
      <w:hyperlink r:id="rId11" w:history="1">
        <w:r w:rsidRPr="00A36438">
          <w:rPr>
            <w:rStyle w:val="Hyperlink"/>
            <w:rFonts w:cs="Arial"/>
          </w:rPr>
          <w:t>www.est.org.uk</w:t>
        </w:r>
      </w:hyperlink>
      <w:r w:rsidRPr="00A36438">
        <w:rPr>
          <w:rFonts w:cs="Arial"/>
        </w:rPr>
        <w:t xml:space="preserve"> </w:t>
      </w:r>
    </w:p>
    <w:p w:rsidR="0014062A" w:rsidRPr="00A36438" w:rsidRDefault="0014062A" w:rsidP="0014062A">
      <w:pPr>
        <w:rPr>
          <w:rFonts w:cs="Arial"/>
          <w:b/>
        </w:rPr>
      </w:pPr>
      <w:r w:rsidRPr="00A36438">
        <w:rPr>
          <w:rFonts w:cs="Arial"/>
          <w:b/>
        </w:rPr>
        <w:t>Car Sharing</w:t>
      </w:r>
    </w:p>
    <w:p w:rsidR="0014062A" w:rsidRPr="00A36438" w:rsidRDefault="0014062A" w:rsidP="0014062A">
      <w:pPr>
        <w:rPr>
          <w:rFonts w:cs="Arial"/>
        </w:rPr>
      </w:pPr>
      <w:r w:rsidRPr="00A36438">
        <w:rPr>
          <w:rFonts w:cs="Arial"/>
        </w:rPr>
        <w:t xml:space="preserve">Lift share: </w:t>
      </w:r>
      <w:hyperlink r:id="rId12" w:history="1">
        <w:r w:rsidRPr="00A36438">
          <w:rPr>
            <w:rStyle w:val="Hyperlink"/>
            <w:rFonts w:cs="Arial"/>
          </w:rPr>
          <w:t>www.liftshare.org</w:t>
        </w:r>
      </w:hyperlink>
    </w:p>
    <w:p w:rsidR="0014062A" w:rsidRPr="00A36438" w:rsidRDefault="0014062A" w:rsidP="0014062A">
      <w:pPr>
        <w:rPr>
          <w:rFonts w:cs="Arial"/>
        </w:rPr>
      </w:pPr>
      <w:r w:rsidRPr="00A36438">
        <w:rPr>
          <w:rFonts w:cs="Arial"/>
        </w:rPr>
        <w:t>County Car Share: Link to relevant provider</w:t>
      </w:r>
    </w:p>
    <w:p w:rsidR="0014062A" w:rsidRPr="00A36438" w:rsidRDefault="0014062A" w:rsidP="0014062A">
      <w:pPr>
        <w:rPr>
          <w:rFonts w:cs="Arial"/>
          <w:b/>
        </w:rPr>
      </w:pPr>
      <w:r w:rsidRPr="00A36438">
        <w:rPr>
          <w:rFonts w:cs="Arial"/>
          <w:b/>
        </w:rPr>
        <w:t>Cycling and walking</w:t>
      </w:r>
    </w:p>
    <w:p w:rsidR="0014062A" w:rsidRPr="00A36438" w:rsidRDefault="0014062A" w:rsidP="0014062A">
      <w:pPr>
        <w:rPr>
          <w:rFonts w:cs="Arial"/>
        </w:rPr>
      </w:pPr>
      <w:proofErr w:type="spellStart"/>
      <w:r w:rsidRPr="00A36438">
        <w:rPr>
          <w:rFonts w:cs="Arial"/>
        </w:rPr>
        <w:t>Sustrans</w:t>
      </w:r>
      <w:proofErr w:type="spellEnd"/>
      <w:r w:rsidRPr="00A36438">
        <w:rPr>
          <w:rFonts w:cs="Arial"/>
        </w:rPr>
        <w:t xml:space="preserve"> and the National Cycle Network </w:t>
      </w:r>
      <w:hyperlink r:id="rId13" w:history="1">
        <w:r w:rsidRPr="00A36438">
          <w:rPr>
            <w:rStyle w:val="Hyperlink"/>
            <w:rFonts w:cs="Arial"/>
          </w:rPr>
          <w:t>www.sustrans.org.uk</w:t>
        </w:r>
      </w:hyperlink>
      <w:r w:rsidRPr="00A36438">
        <w:rPr>
          <w:rFonts w:cs="Arial"/>
        </w:rPr>
        <w:t xml:space="preserve"> </w:t>
      </w:r>
    </w:p>
    <w:p w:rsidR="0014062A" w:rsidRPr="00A36438" w:rsidRDefault="0014062A" w:rsidP="0014062A">
      <w:pPr>
        <w:rPr>
          <w:rFonts w:cs="Arial"/>
        </w:rPr>
      </w:pPr>
      <w:r w:rsidRPr="00A36438">
        <w:rPr>
          <w:rFonts w:cs="Arial"/>
        </w:rPr>
        <w:t xml:space="preserve">Cycling England </w:t>
      </w:r>
      <w:hyperlink r:id="rId14" w:history="1">
        <w:r w:rsidRPr="00A36438">
          <w:rPr>
            <w:rStyle w:val="Hyperlink"/>
            <w:rFonts w:cs="Arial"/>
          </w:rPr>
          <w:t>www.cycleengland.co.uk</w:t>
        </w:r>
      </w:hyperlink>
      <w:r w:rsidRPr="00A36438">
        <w:rPr>
          <w:rFonts w:cs="Arial"/>
        </w:rPr>
        <w:t xml:space="preserve"> </w:t>
      </w:r>
    </w:p>
    <w:p w:rsidR="0014062A" w:rsidRPr="00A36438" w:rsidRDefault="0014062A" w:rsidP="0014062A">
      <w:pPr>
        <w:rPr>
          <w:rFonts w:cs="Arial"/>
        </w:rPr>
      </w:pPr>
      <w:r w:rsidRPr="00A36438">
        <w:rPr>
          <w:rFonts w:cs="Arial"/>
        </w:rPr>
        <w:lastRenderedPageBreak/>
        <w:t xml:space="preserve">Information about leisure and organised walks in your area: </w:t>
      </w:r>
      <w:hyperlink r:id="rId15" w:history="1">
        <w:r w:rsidRPr="00A36438">
          <w:rPr>
            <w:rStyle w:val="Hyperlink"/>
            <w:rFonts w:cs="Arial"/>
          </w:rPr>
          <w:t>www.wfh.naturalengland.org.uk/</w:t>
        </w:r>
      </w:hyperlink>
      <w:r w:rsidRPr="00A36438">
        <w:rPr>
          <w:rFonts w:cs="Arial"/>
        </w:rPr>
        <w:t xml:space="preserve">  </w:t>
      </w:r>
    </w:p>
    <w:p w:rsidR="0014062A" w:rsidRPr="00A36438" w:rsidRDefault="0014062A" w:rsidP="0014062A">
      <w:pPr>
        <w:rPr>
          <w:rFonts w:cs="Arial"/>
        </w:rPr>
      </w:pPr>
      <w:r w:rsidRPr="00A36438">
        <w:rPr>
          <w:rFonts w:cs="Arial"/>
        </w:rPr>
        <w:t xml:space="preserve">Walks linked to Change4Life </w:t>
      </w:r>
      <w:hyperlink r:id="rId16" w:history="1">
        <w:r w:rsidRPr="00A36438">
          <w:rPr>
            <w:rStyle w:val="Hyperlink"/>
            <w:rFonts w:cs="Arial"/>
          </w:rPr>
          <w:t>http://www.walk4life.info/</w:t>
        </w:r>
      </w:hyperlink>
    </w:p>
    <w:p w:rsidR="0014062A" w:rsidRPr="00A36438" w:rsidRDefault="0014062A" w:rsidP="0014062A">
      <w:pPr>
        <w:rPr>
          <w:rFonts w:cs="Arial"/>
          <w:b/>
        </w:rPr>
      </w:pPr>
      <w:r w:rsidRPr="00A36438">
        <w:rPr>
          <w:rFonts w:cs="Arial"/>
          <w:b/>
        </w:rPr>
        <w:t>Public Transport</w:t>
      </w:r>
    </w:p>
    <w:p w:rsidR="0014062A" w:rsidRPr="00A36438" w:rsidRDefault="0014062A" w:rsidP="0014062A">
      <w:pPr>
        <w:rPr>
          <w:rFonts w:cs="Arial"/>
        </w:rPr>
      </w:pPr>
      <w:r w:rsidRPr="00A36438">
        <w:rPr>
          <w:rFonts w:cs="Arial"/>
        </w:rPr>
        <w:t>Bus Companies: [hyperlinks]</w:t>
      </w:r>
    </w:p>
    <w:p w:rsidR="0014062A" w:rsidRPr="00A36438" w:rsidRDefault="0014062A" w:rsidP="0014062A">
      <w:pPr>
        <w:rPr>
          <w:rFonts w:cs="Arial"/>
        </w:rPr>
      </w:pPr>
      <w:r w:rsidRPr="00A36438">
        <w:rPr>
          <w:rFonts w:cs="Arial"/>
        </w:rPr>
        <w:t xml:space="preserve">National Rail Enquiries: </w:t>
      </w:r>
      <w:hyperlink r:id="rId17" w:history="1">
        <w:r w:rsidRPr="00A36438">
          <w:rPr>
            <w:rStyle w:val="Hyperlink"/>
            <w:rFonts w:cs="Arial"/>
          </w:rPr>
          <w:t>www.nationalrail.co.uk</w:t>
        </w:r>
      </w:hyperlink>
      <w:r w:rsidRPr="00A36438">
        <w:rPr>
          <w:rFonts w:cs="Arial"/>
        </w:rPr>
        <w:t xml:space="preserve"> </w:t>
      </w:r>
    </w:p>
    <w:p w:rsidR="0014062A" w:rsidRPr="00A36438" w:rsidRDefault="0014062A" w:rsidP="0014062A">
      <w:pPr>
        <w:rPr>
          <w:rFonts w:cs="Arial"/>
        </w:rPr>
      </w:pPr>
      <w:r w:rsidRPr="00A36438">
        <w:rPr>
          <w:rFonts w:cs="Arial"/>
        </w:rPr>
        <w:t>Rail TOCs: Relevant link to local providers</w:t>
      </w:r>
    </w:p>
    <w:p w:rsidR="0014062A" w:rsidRPr="00A36438" w:rsidRDefault="0014062A" w:rsidP="0014062A">
      <w:pPr>
        <w:rPr>
          <w:rFonts w:cs="Arial"/>
        </w:rPr>
      </w:pPr>
    </w:p>
    <w:p w:rsidR="006E70D5" w:rsidRPr="00A36438" w:rsidRDefault="006E70D5" w:rsidP="0014062A">
      <w:pPr>
        <w:rPr>
          <w:rFonts w:cs="Arial"/>
        </w:rPr>
      </w:pPr>
    </w:p>
    <w:sectPr w:rsidR="006E70D5" w:rsidRPr="00A36438" w:rsidSect="00A36438">
      <w:headerReference w:type="default" r:id="rId1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CC" w:rsidRDefault="00752ACC" w:rsidP="006E70D5">
      <w:pPr>
        <w:spacing w:after="0" w:line="240" w:lineRule="auto"/>
      </w:pPr>
      <w:r>
        <w:separator/>
      </w:r>
    </w:p>
  </w:endnote>
  <w:endnote w:type="continuationSeparator" w:id="0">
    <w:p w:rsidR="00752ACC" w:rsidRDefault="00752ACC" w:rsidP="006E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CC" w:rsidRDefault="00752ACC" w:rsidP="006E70D5">
      <w:pPr>
        <w:spacing w:after="0" w:line="240" w:lineRule="auto"/>
      </w:pPr>
      <w:r>
        <w:separator/>
      </w:r>
    </w:p>
  </w:footnote>
  <w:footnote w:type="continuationSeparator" w:id="0">
    <w:p w:rsidR="00752ACC" w:rsidRDefault="00752ACC" w:rsidP="006E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D5" w:rsidRDefault="000267F8">
    <w:pPr>
      <w:pStyle w:val="Header"/>
    </w:pPr>
    <w:r>
      <w:rPr>
        <w:noProof/>
        <w:lang w:eastAsia="en-GB"/>
      </w:rPr>
      <w:drawing>
        <wp:anchor distT="0" distB="0" distL="114300" distR="114300" simplePos="0" relativeHeight="251659264" behindDoc="0" locked="0" layoutInCell="1" allowOverlap="1">
          <wp:simplePos x="0" y="0"/>
          <wp:positionH relativeFrom="column">
            <wp:posOffset>5200650</wp:posOffset>
          </wp:positionH>
          <wp:positionV relativeFrom="paragraph">
            <wp:posOffset>67310</wp:posOffset>
          </wp:positionV>
          <wp:extent cx="715010" cy="5435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y_Saving_Trust_Logo_Brown_RGB_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54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6BE"/>
    <w:multiLevelType w:val="hybridMultilevel"/>
    <w:tmpl w:val="E570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D65"/>
    <w:multiLevelType w:val="hybridMultilevel"/>
    <w:tmpl w:val="38EAC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8366FE"/>
    <w:multiLevelType w:val="hybridMultilevel"/>
    <w:tmpl w:val="D9D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A36"/>
    <w:multiLevelType w:val="hybridMultilevel"/>
    <w:tmpl w:val="BC4C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F4D62"/>
    <w:multiLevelType w:val="hybridMultilevel"/>
    <w:tmpl w:val="C5EA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21F08"/>
    <w:multiLevelType w:val="hybridMultilevel"/>
    <w:tmpl w:val="7F9AC47E"/>
    <w:lvl w:ilvl="0" w:tplc="08090001">
      <w:start w:val="1"/>
      <w:numFmt w:val="bullet"/>
      <w:lvlText w:val=""/>
      <w:lvlJc w:val="left"/>
      <w:pPr>
        <w:tabs>
          <w:tab w:val="num" w:pos="1160"/>
        </w:tabs>
        <w:ind w:left="1160" w:hanging="360"/>
      </w:pPr>
      <w:rPr>
        <w:rFonts w:ascii="Symbol" w:hAnsi="Symbol" w:hint="default"/>
      </w:rPr>
    </w:lvl>
    <w:lvl w:ilvl="1" w:tplc="08090003" w:tentative="1">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6" w15:restartNumberingAfterBreak="0">
    <w:nsid w:val="284A6ACD"/>
    <w:multiLevelType w:val="hybridMultilevel"/>
    <w:tmpl w:val="EB84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D6CBF"/>
    <w:multiLevelType w:val="hybridMultilevel"/>
    <w:tmpl w:val="3D0C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B2154"/>
    <w:multiLevelType w:val="hybridMultilevel"/>
    <w:tmpl w:val="B8C8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B6238"/>
    <w:multiLevelType w:val="hybridMultilevel"/>
    <w:tmpl w:val="7A4E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D565B"/>
    <w:multiLevelType w:val="multilevel"/>
    <w:tmpl w:val="08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088574E"/>
    <w:multiLevelType w:val="hybridMultilevel"/>
    <w:tmpl w:val="1C3C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E5045"/>
    <w:multiLevelType w:val="hybridMultilevel"/>
    <w:tmpl w:val="684C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354B9"/>
    <w:multiLevelType w:val="hybridMultilevel"/>
    <w:tmpl w:val="073E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38AC"/>
    <w:multiLevelType w:val="hybridMultilevel"/>
    <w:tmpl w:val="DDBA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04533"/>
    <w:multiLevelType w:val="hybridMultilevel"/>
    <w:tmpl w:val="F17E156C"/>
    <w:lvl w:ilvl="0" w:tplc="12E8C8CA">
      <w:start w:val="1"/>
      <w:numFmt w:val="decimal"/>
      <w:pStyle w:val="Heading2"/>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EFC5DAE"/>
    <w:multiLevelType w:val="hybridMultilevel"/>
    <w:tmpl w:val="EEF0130C"/>
    <w:lvl w:ilvl="0" w:tplc="801401AE">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12112"/>
    <w:multiLevelType w:val="hybridMultilevel"/>
    <w:tmpl w:val="C256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15372"/>
    <w:multiLevelType w:val="hybridMultilevel"/>
    <w:tmpl w:val="FD8EC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1"/>
  </w:num>
  <w:num w:numId="4">
    <w:abstractNumId w:val="8"/>
  </w:num>
  <w:num w:numId="5">
    <w:abstractNumId w:val="18"/>
  </w:num>
  <w:num w:numId="6">
    <w:abstractNumId w:val="10"/>
  </w:num>
  <w:num w:numId="7">
    <w:abstractNumId w:val="9"/>
  </w:num>
  <w:num w:numId="8">
    <w:abstractNumId w:val="14"/>
  </w:num>
  <w:num w:numId="9">
    <w:abstractNumId w:val="15"/>
  </w:num>
  <w:num w:numId="10">
    <w:abstractNumId w:val="3"/>
  </w:num>
  <w:num w:numId="11">
    <w:abstractNumId w:val="11"/>
  </w:num>
  <w:num w:numId="12">
    <w:abstractNumId w:val="17"/>
  </w:num>
  <w:num w:numId="13">
    <w:abstractNumId w:val="0"/>
  </w:num>
  <w:num w:numId="14">
    <w:abstractNumId w:val="12"/>
  </w:num>
  <w:num w:numId="15">
    <w:abstractNumId w:val="13"/>
  </w:num>
  <w:num w:numId="16">
    <w:abstractNumId w:val="4"/>
  </w:num>
  <w:num w:numId="17">
    <w:abstractNumId w:val="7"/>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D5"/>
    <w:rsid w:val="000267F8"/>
    <w:rsid w:val="001246C4"/>
    <w:rsid w:val="0014062A"/>
    <w:rsid w:val="00157D2C"/>
    <w:rsid w:val="00310D4F"/>
    <w:rsid w:val="00644B16"/>
    <w:rsid w:val="00690407"/>
    <w:rsid w:val="006E70D5"/>
    <w:rsid w:val="00752ACC"/>
    <w:rsid w:val="0093576B"/>
    <w:rsid w:val="00935F08"/>
    <w:rsid w:val="00986418"/>
    <w:rsid w:val="00A36438"/>
    <w:rsid w:val="00A718F3"/>
    <w:rsid w:val="00C75909"/>
    <w:rsid w:val="00D77AFE"/>
    <w:rsid w:val="00DE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F1BA60"/>
  <w15:chartTrackingRefBased/>
  <w15:docId w15:val="{B10FE29C-319F-4F17-877B-58F80416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2A"/>
    <w:pPr>
      <w:spacing w:after="200" w:line="276" w:lineRule="auto"/>
    </w:pPr>
    <w:rPr>
      <w:rFonts w:ascii="Arial" w:hAnsi="Arial"/>
    </w:rPr>
  </w:style>
  <w:style w:type="paragraph" w:styleId="Heading1">
    <w:name w:val="heading 1"/>
    <w:basedOn w:val="Normal"/>
    <w:next w:val="Normal"/>
    <w:link w:val="Heading1Char"/>
    <w:qFormat/>
    <w:rsid w:val="0014062A"/>
    <w:pPr>
      <w:keepNext/>
      <w:keepLines/>
      <w:numPr>
        <w:numId w:val="6"/>
      </w:numPr>
      <w:spacing w:before="480" w:after="0"/>
      <w:outlineLvl w:val="0"/>
    </w:pPr>
    <w:rPr>
      <w:rFonts w:asciiTheme="majorHAnsi" w:eastAsiaTheme="majorEastAsia" w:hAnsiTheme="majorHAnsi" w:cstheme="majorBidi"/>
      <w:b/>
      <w:bCs/>
      <w:color w:val="511F26"/>
      <w:sz w:val="28"/>
      <w:szCs w:val="28"/>
    </w:rPr>
  </w:style>
  <w:style w:type="paragraph" w:styleId="Heading2">
    <w:name w:val="heading 2"/>
    <w:basedOn w:val="Normal"/>
    <w:next w:val="Normal"/>
    <w:link w:val="Heading2Char"/>
    <w:uiPriority w:val="9"/>
    <w:unhideWhenUsed/>
    <w:qFormat/>
    <w:rsid w:val="0014062A"/>
    <w:pPr>
      <w:keepNext/>
      <w:keepLines/>
      <w:numPr>
        <w:numId w:val="9"/>
      </w:numPr>
      <w:spacing w:before="200" w:after="0"/>
      <w:outlineLvl w:val="1"/>
    </w:pPr>
    <w:rPr>
      <w:rFonts w:eastAsiaTheme="majorEastAsia" w:cstheme="majorBidi"/>
      <w:b/>
      <w:bCs/>
      <w:color w:val="511F26"/>
      <w:sz w:val="24"/>
      <w:szCs w:val="26"/>
    </w:rPr>
  </w:style>
  <w:style w:type="paragraph" w:styleId="Heading3">
    <w:name w:val="heading 3"/>
    <w:basedOn w:val="Normal"/>
    <w:next w:val="Normal"/>
    <w:link w:val="Heading3Char"/>
    <w:qFormat/>
    <w:rsid w:val="0014062A"/>
    <w:pPr>
      <w:keepNext/>
      <w:numPr>
        <w:ilvl w:val="2"/>
        <w:numId w:val="6"/>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uiPriority w:val="9"/>
    <w:semiHidden/>
    <w:unhideWhenUsed/>
    <w:qFormat/>
    <w:rsid w:val="0014062A"/>
    <w:pPr>
      <w:keepNext/>
      <w:keepLines/>
      <w:numPr>
        <w:ilvl w:val="3"/>
        <w:numId w:val="6"/>
      </w:numPr>
      <w:spacing w:before="200" w:after="0"/>
      <w:outlineLvl w:val="3"/>
    </w:pPr>
    <w:rPr>
      <w:rFonts w:asciiTheme="majorHAnsi" w:eastAsiaTheme="majorEastAsia" w:hAnsiTheme="majorHAnsi" w:cstheme="majorBidi"/>
      <w:b/>
      <w:bCs/>
      <w:i/>
      <w:iCs/>
      <w:color w:val="511E26" w:themeColor="accent1"/>
    </w:rPr>
  </w:style>
  <w:style w:type="paragraph" w:styleId="Heading5">
    <w:name w:val="heading 5"/>
    <w:basedOn w:val="Normal"/>
    <w:next w:val="Normal"/>
    <w:link w:val="Heading5Char"/>
    <w:uiPriority w:val="9"/>
    <w:semiHidden/>
    <w:unhideWhenUsed/>
    <w:qFormat/>
    <w:rsid w:val="0014062A"/>
    <w:pPr>
      <w:keepNext/>
      <w:keepLines/>
      <w:numPr>
        <w:ilvl w:val="4"/>
        <w:numId w:val="6"/>
      </w:numPr>
      <w:spacing w:before="200" w:after="0"/>
      <w:outlineLvl w:val="4"/>
    </w:pPr>
    <w:rPr>
      <w:rFonts w:asciiTheme="majorHAnsi" w:eastAsiaTheme="majorEastAsia" w:hAnsiTheme="majorHAnsi" w:cstheme="majorBidi"/>
      <w:color w:val="280F12" w:themeColor="accent1" w:themeShade="7F"/>
    </w:rPr>
  </w:style>
  <w:style w:type="paragraph" w:styleId="Heading6">
    <w:name w:val="heading 6"/>
    <w:basedOn w:val="Normal"/>
    <w:next w:val="Normal"/>
    <w:link w:val="Heading6Char"/>
    <w:uiPriority w:val="9"/>
    <w:semiHidden/>
    <w:unhideWhenUsed/>
    <w:qFormat/>
    <w:rsid w:val="0014062A"/>
    <w:pPr>
      <w:keepNext/>
      <w:keepLines/>
      <w:numPr>
        <w:ilvl w:val="5"/>
        <w:numId w:val="6"/>
      </w:numPr>
      <w:spacing w:before="200" w:after="0"/>
      <w:outlineLvl w:val="5"/>
    </w:pPr>
    <w:rPr>
      <w:rFonts w:asciiTheme="majorHAnsi" w:eastAsiaTheme="majorEastAsia" w:hAnsiTheme="majorHAnsi" w:cstheme="majorBidi"/>
      <w:i/>
      <w:iCs/>
      <w:color w:val="280F12" w:themeColor="accent1" w:themeShade="7F"/>
    </w:rPr>
  </w:style>
  <w:style w:type="paragraph" w:styleId="Heading7">
    <w:name w:val="heading 7"/>
    <w:basedOn w:val="Normal"/>
    <w:next w:val="Normal"/>
    <w:link w:val="Heading7Char"/>
    <w:uiPriority w:val="9"/>
    <w:semiHidden/>
    <w:unhideWhenUsed/>
    <w:qFormat/>
    <w:rsid w:val="001406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6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06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0D5"/>
  </w:style>
  <w:style w:type="paragraph" w:styleId="Footer">
    <w:name w:val="footer"/>
    <w:basedOn w:val="Normal"/>
    <w:link w:val="FooterChar"/>
    <w:uiPriority w:val="99"/>
    <w:unhideWhenUsed/>
    <w:rsid w:val="006E7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0D5"/>
  </w:style>
  <w:style w:type="paragraph" w:styleId="FootnoteText">
    <w:name w:val="footnote text"/>
    <w:basedOn w:val="Normal"/>
    <w:link w:val="FootnoteTextChar"/>
    <w:uiPriority w:val="99"/>
    <w:semiHidden/>
    <w:unhideWhenUsed/>
    <w:rsid w:val="00986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418"/>
    <w:rPr>
      <w:sz w:val="20"/>
      <w:szCs w:val="20"/>
    </w:rPr>
  </w:style>
  <w:style w:type="character" w:styleId="FootnoteReference">
    <w:name w:val="footnote reference"/>
    <w:semiHidden/>
    <w:rsid w:val="00986418"/>
    <w:rPr>
      <w:vertAlign w:val="superscript"/>
    </w:rPr>
  </w:style>
  <w:style w:type="character" w:customStyle="1" w:styleId="Heading1Char">
    <w:name w:val="Heading 1 Char"/>
    <w:basedOn w:val="DefaultParagraphFont"/>
    <w:link w:val="Heading1"/>
    <w:rsid w:val="0014062A"/>
    <w:rPr>
      <w:rFonts w:asciiTheme="majorHAnsi" w:eastAsiaTheme="majorEastAsia" w:hAnsiTheme="majorHAnsi" w:cstheme="majorBidi"/>
      <w:b/>
      <w:bCs/>
      <w:color w:val="511F26"/>
      <w:sz w:val="28"/>
      <w:szCs w:val="28"/>
    </w:rPr>
  </w:style>
  <w:style w:type="character" w:customStyle="1" w:styleId="Heading2Char">
    <w:name w:val="Heading 2 Char"/>
    <w:basedOn w:val="DefaultParagraphFont"/>
    <w:link w:val="Heading2"/>
    <w:uiPriority w:val="9"/>
    <w:rsid w:val="0014062A"/>
    <w:rPr>
      <w:rFonts w:ascii="Arial" w:eastAsiaTheme="majorEastAsia" w:hAnsi="Arial" w:cstheme="majorBidi"/>
      <w:b/>
      <w:bCs/>
      <w:color w:val="511F26"/>
      <w:sz w:val="24"/>
      <w:szCs w:val="26"/>
    </w:rPr>
  </w:style>
  <w:style w:type="character" w:customStyle="1" w:styleId="Heading3Char">
    <w:name w:val="Heading 3 Char"/>
    <w:basedOn w:val="DefaultParagraphFont"/>
    <w:link w:val="Heading3"/>
    <w:rsid w:val="0014062A"/>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14062A"/>
    <w:rPr>
      <w:rFonts w:asciiTheme="majorHAnsi" w:eastAsiaTheme="majorEastAsia" w:hAnsiTheme="majorHAnsi" w:cstheme="majorBidi"/>
      <w:b/>
      <w:bCs/>
      <w:i/>
      <w:iCs/>
      <w:color w:val="511E26" w:themeColor="accent1"/>
    </w:rPr>
  </w:style>
  <w:style w:type="character" w:customStyle="1" w:styleId="Heading5Char">
    <w:name w:val="Heading 5 Char"/>
    <w:basedOn w:val="DefaultParagraphFont"/>
    <w:link w:val="Heading5"/>
    <w:uiPriority w:val="9"/>
    <w:semiHidden/>
    <w:rsid w:val="0014062A"/>
    <w:rPr>
      <w:rFonts w:asciiTheme="majorHAnsi" w:eastAsiaTheme="majorEastAsia" w:hAnsiTheme="majorHAnsi" w:cstheme="majorBidi"/>
      <w:color w:val="280F12" w:themeColor="accent1" w:themeShade="7F"/>
    </w:rPr>
  </w:style>
  <w:style w:type="character" w:customStyle="1" w:styleId="Heading6Char">
    <w:name w:val="Heading 6 Char"/>
    <w:basedOn w:val="DefaultParagraphFont"/>
    <w:link w:val="Heading6"/>
    <w:uiPriority w:val="9"/>
    <w:semiHidden/>
    <w:rsid w:val="0014062A"/>
    <w:rPr>
      <w:rFonts w:asciiTheme="majorHAnsi" w:eastAsiaTheme="majorEastAsia" w:hAnsiTheme="majorHAnsi" w:cstheme="majorBidi"/>
      <w:i/>
      <w:iCs/>
      <w:color w:val="280F12" w:themeColor="accent1" w:themeShade="7F"/>
    </w:rPr>
  </w:style>
  <w:style w:type="character" w:customStyle="1" w:styleId="Heading7Char">
    <w:name w:val="Heading 7 Char"/>
    <w:basedOn w:val="DefaultParagraphFont"/>
    <w:link w:val="Heading7"/>
    <w:uiPriority w:val="9"/>
    <w:semiHidden/>
    <w:rsid w:val="001406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06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062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14062A"/>
    <w:rPr>
      <w:color w:val="0038A2" w:themeColor="hyperlink"/>
      <w:u w:val="single"/>
    </w:rPr>
  </w:style>
  <w:style w:type="paragraph" w:styleId="ListParagraph">
    <w:name w:val="List Paragraph"/>
    <w:basedOn w:val="Normal"/>
    <w:uiPriority w:val="99"/>
    <w:qFormat/>
    <w:rsid w:val="0014062A"/>
    <w:pPr>
      <w:ind w:left="720"/>
      <w:contextualSpacing/>
    </w:pPr>
  </w:style>
  <w:style w:type="paragraph" w:styleId="Title">
    <w:name w:val="Title"/>
    <w:basedOn w:val="Normal"/>
    <w:next w:val="Normal"/>
    <w:link w:val="TitleChar"/>
    <w:uiPriority w:val="10"/>
    <w:qFormat/>
    <w:rsid w:val="0014062A"/>
    <w:pPr>
      <w:pBdr>
        <w:bottom w:val="single" w:sz="8" w:space="4" w:color="511E26" w:themeColor="accent1"/>
      </w:pBdr>
      <w:spacing w:after="300" w:line="240" w:lineRule="auto"/>
      <w:contextualSpacing/>
    </w:pPr>
    <w:rPr>
      <w:rFonts w:asciiTheme="majorHAnsi" w:eastAsiaTheme="majorEastAsia" w:hAnsiTheme="majorHAnsi" w:cstheme="majorBidi"/>
      <w:color w:val="511F26"/>
      <w:spacing w:val="5"/>
      <w:kern w:val="28"/>
      <w:sz w:val="52"/>
      <w:szCs w:val="52"/>
    </w:rPr>
  </w:style>
  <w:style w:type="character" w:customStyle="1" w:styleId="TitleChar">
    <w:name w:val="Title Char"/>
    <w:basedOn w:val="DefaultParagraphFont"/>
    <w:link w:val="Title"/>
    <w:uiPriority w:val="10"/>
    <w:rsid w:val="0014062A"/>
    <w:rPr>
      <w:rFonts w:asciiTheme="majorHAnsi" w:eastAsiaTheme="majorEastAsia" w:hAnsiTheme="majorHAnsi" w:cstheme="majorBidi"/>
      <w:color w:val="511F26"/>
      <w:spacing w:val="5"/>
      <w:kern w:val="28"/>
      <w:sz w:val="52"/>
      <w:szCs w:val="52"/>
    </w:rPr>
  </w:style>
  <w:style w:type="paragraph" w:styleId="NoSpacing">
    <w:name w:val="No Spacing"/>
    <w:uiPriority w:val="1"/>
    <w:qFormat/>
    <w:rsid w:val="0014062A"/>
    <w:pPr>
      <w:spacing w:after="0" w:line="240" w:lineRule="auto"/>
    </w:pPr>
    <w:rPr>
      <w:rFonts w:ascii="Arial" w:hAnsi="Arial"/>
    </w:rPr>
  </w:style>
  <w:style w:type="paragraph" w:customStyle="1" w:styleId="Default">
    <w:name w:val="Default"/>
    <w:rsid w:val="001406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14062A"/>
    <w:pPr>
      <w:outlineLvl w:val="9"/>
    </w:pPr>
    <w:rPr>
      <w:color w:val="3C161C" w:themeColor="accent1" w:themeShade="BF"/>
      <w:lang w:val="en-US" w:eastAsia="ja-JP"/>
    </w:rPr>
  </w:style>
  <w:style w:type="paragraph" w:styleId="TOC2">
    <w:name w:val="toc 2"/>
    <w:basedOn w:val="Normal"/>
    <w:next w:val="Normal"/>
    <w:autoRedefine/>
    <w:uiPriority w:val="39"/>
    <w:unhideWhenUsed/>
    <w:rsid w:val="0014062A"/>
    <w:pPr>
      <w:tabs>
        <w:tab w:val="left" w:pos="709"/>
        <w:tab w:val="right" w:leader="dot" w:pos="9736"/>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tshare.co.uk" TargetMode="External"/><Relationship Id="rId13" Type="http://schemas.openxmlformats.org/officeDocument/2006/relationships/hyperlink" Target="http://www.sustrans.org.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tshare.org" TargetMode="External"/><Relationship Id="rId17" Type="http://schemas.openxmlformats.org/officeDocument/2006/relationships/hyperlink" Target="http://www.nationalrail.co.uk" TargetMode="External"/><Relationship Id="rId2" Type="http://schemas.openxmlformats.org/officeDocument/2006/relationships/numbering" Target="numbering.xml"/><Relationship Id="rId16" Type="http://schemas.openxmlformats.org/officeDocument/2006/relationships/hyperlink" Target="http://www.walk4life.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org.uk" TargetMode="External"/><Relationship Id="rId5" Type="http://schemas.openxmlformats.org/officeDocument/2006/relationships/webSettings" Target="webSettings.xml"/><Relationship Id="rId15" Type="http://schemas.openxmlformats.org/officeDocument/2006/relationships/hyperlink" Target="http://www.wfh.naturalengland.org.uk/" TargetMode="External"/><Relationship Id="rId10" Type="http://schemas.openxmlformats.org/officeDocument/2006/relationships/hyperlink" Target="http://www.gov.uk/government/organisations/department-for-trans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veline.info/about-traveline/who-we-are/" TargetMode="External"/><Relationship Id="rId14" Type="http://schemas.openxmlformats.org/officeDocument/2006/relationships/hyperlink" Target="http://www.cycleengla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T 2">
      <a:dk1>
        <a:sysClr val="windowText" lastClr="000000"/>
      </a:dk1>
      <a:lt1>
        <a:sysClr val="window" lastClr="FFFFFF"/>
      </a:lt1>
      <a:dk2>
        <a:srgbClr val="543F2C"/>
      </a:dk2>
      <a:lt2>
        <a:srgbClr val="FFFFFF"/>
      </a:lt2>
      <a:accent1>
        <a:srgbClr val="511E26"/>
      </a:accent1>
      <a:accent2>
        <a:srgbClr val="0038A2"/>
      </a:accent2>
      <a:accent3>
        <a:srgbClr val="4F2D7F"/>
      </a:accent3>
      <a:accent4>
        <a:srgbClr val="CF0072"/>
      </a:accent4>
      <a:accent5>
        <a:srgbClr val="FED100"/>
      </a:accent5>
      <a:accent6>
        <a:srgbClr val="299926"/>
      </a:accent6>
      <a:hlink>
        <a:srgbClr val="0038A2"/>
      </a:hlink>
      <a:folHlink>
        <a:srgbClr val="51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085E-B1DC-4639-9F28-F99EF045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Kotecha</dc:creator>
  <cp:keywords/>
  <dc:description/>
  <cp:lastModifiedBy>Anna Cuckow</cp:lastModifiedBy>
  <cp:revision>5</cp:revision>
  <dcterms:created xsi:type="dcterms:W3CDTF">2019-04-01T13:45:00Z</dcterms:created>
  <dcterms:modified xsi:type="dcterms:W3CDTF">2019-04-01T14:00:00Z</dcterms:modified>
</cp:coreProperties>
</file>