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57" w:rsidRDefault="00A0377D" w:rsidP="00F86357">
      <w:pPr>
        <w:pStyle w:val="Title"/>
        <w:pBdr>
          <w:bottom w:val="single" w:sz="8" w:space="5" w:color="511F26" w:themeColor="accent1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652FCC">
        <w:rPr>
          <w:rFonts w:ascii="Arial" w:hAnsi="Arial" w:cs="Arial"/>
          <w:b/>
        </w:rPr>
        <w:t xml:space="preserve">Cabinet </w:t>
      </w:r>
      <w:r w:rsidR="007B2DE4">
        <w:rPr>
          <w:rFonts w:ascii="Arial" w:hAnsi="Arial" w:cs="Arial"/>
          <w:b/>
        </w:rPr>
        <w:t>Report</w:t>
      </w:r>
      <w:r w:rsidR="00652FCC">
        <w:rPr>
          <w:rFonts w:ascii="Arial" w:hAnsi="Arial" w:cs="Arial"/>
          <w:b/>
        </w:rPr>
        <w:t xml:space="preserve"> Template</w:t>
      </w:r>
    </w:p>
    <w:p w:rsidR="007B2DE4" w:rsidRDefault="007B2DE4" w:rsidP="00D57F48">
      <w:pPr>
        <w:pStyle w:val="Heading1"/>
        <w:numPr>
          <w:ilvl w:val="0"/>
          <w:numId w:val="0"/>
        </w:numPr>
      </w:pPr>
      <w:r>
        <w:t xml:space="preserve">While the format of a business case will vary between organisations, all have the purpose of eliciting a decision on the recommendations. </w:t>
      </w:r>
    </w:p>
    <w:p w:rsidR="00A0636B" w:rsidRPr="00D57F48" w:rsidRDefault="00A0636B" w:rsidP="00D57F48">
      <w:pPr>
        <w:pStyle w:val="Heading1"/>
        <w:numPr>
          <w:ilvl w:val="0"/>
          <w:numId w:val="0"/>
        </w:numPr>
      </w:pPr>
      <w:r w:rsidRPr="00D57F48">
        <w:t xml:space="preserve">Below is a template of a </w:t>
      </w:r>
      <w:r w:rsidR="00367140">
        <w:t>Council</w:t>
      </w:r>
      <w:r w:rsidR="00323018">
        <w:t xml:space="preserve"> </w:t>
      </w:r>
      <w:r w:rsidR="00367140">
        <w:t>c</w:t>
      </w:r>
      <w:r w:rsidRPr="00D57F48">
        <w:t>ommittee decision report</w:t>
      </w:r>
      <w:r w:rsidR="00D57F48" w:rsidRPr="00D57F48">
        <w:t xml:space="preserve">, </w:t>
      </w:r>
      <w:r w:rsidRPr="00D57F48">
        <w:t xml:space="preserve">which had the purpose of updating decision makers on </w:t>
      </w:r>
      <w:r w:rsidR="00367140">
        <w:t xml:space="preserve">the organisation’s </w:t>
      </w:r>
      <w:r w:rsidRPr="00D57F48">
        <w:t>Sustainable Travel Plan</w:t>
      </w:r>
      <w:r w:rsidR="00323018">
        <w:t xml:space="preserve"> </w:t>
      </w:r>
      <w:r w:rsidR="00652FCC">
        <w:t xml:space="preserve">(item 8) </w:t>
      </w:r>
      <w:r w:rsidR="00323018">
        <w:t xml:space="preserve">and </w:t>
      </w:r>
      <w:r w:rsidR="00652FCC">
        <w:t xml:space="preserve">its </w:t>
      </w:r>
      <w:r w:rsidR="00323018">
        <w:t>achievements to date</w:t>
      </w:r>
      <w:r w:rsidRPr="00D57F48">
        <w:t xml:space="preserve">. </w:t>
      </w:r>
    </w:p>
    <w:p w:rsidR="008615AC" w:rsidRPr="008615AC" w:rsidRDefault="008615AC" w:rsidP="008615AC"/>
    <w:p w:rsidR="00A0636B" w:rsidRDefault="00323018" w:rsidP="008615AC">
      <w:r>
        <w:t xml:space="preserve">All </w:t>
      </w:r>
      <w:r w:rsidR="00A0636B">
        <w:t>figures have been removed, but the template provides a structure that can be adapted for your organisation</w:t>
      </w:r>
      <w:r w:rsidR="008615AC">
        <w:t>. It i</w:t>
      </w:r>
      <w:r w:rsidR="00A0636B">
        <w:t>ncludes</w:t>
      </w:r>
      <w:r w:rsidR="00652FCC">
        <w:t xml:space="preserve"> short sections on</w:t>
      </w:r>
      <w:r w:rsidR="00A0636B">
        <w:t xml:space="preserve">:   </w:t>
      </w:r>
    </w:p>
    <w:p w:rsidR="00A0636B" w:rsidRPr="008615AC" w:rsidRDefault="00A0636B" w:rsidP="008615AC">
      <w:pPr>
        <w:pStyle w:val="ListParagraph"/>
        <w:numPr>
          <w:ilvl w:val="0"/>
          <w:numId w:val="14"/>
        </w:numPr>
        <w:rPr>
          <w:rFonts w:cs="Arial"/>
        </w:rPr>
      </w:pPr>
      <w:r w:rsidRPr="008615AC">
        <w:rPr>
          <w:rFonts w:cs="Arial"/>
        </w:rPr>
        <w:t>W</w:t>
      </w:r>
      <w:r w:rsidR="007B2DE4" w:rsidRPr="008615AC">
        <w:rPr>
          <w:rFonts w:cs="Arial"/>
        </w:rPr>
        <w:t xml:space="preserve">hat the </w:t>
      </w:r>
      <w:r w:rsidRPr="008615AC">
        <w:rPr>
          <w:rFonts w:cs="Arial"/>
        </w:rPr>
        <w:t>o</w:t>
      </w:r>
      <w:r w:rsidR="007B2DE4" w:rsidRPr="008615AC">
        <w:rPr>
          <w:rFonts w:cs="Arial"/>
        </w:rPr>
        <w:t xml:space="preserve">rganisation </w:t>
      </w:r>
      <w:r w:rsidR="00652FCC">
        <w:rPr>
          <w:rFonts w:cs="Arial"/>
        </w:rPr>
        <w:t xml:space="preserve">is doing </w:t>
      </w:r>
      <w:r w:rsidR="007B2DE4" w:rsidRPr="008615AC">
        <w:rPr>
          <w:rFonts w:cs="Arial"/>
        </w:rPr>
        <w:t>about grey fleet</w:t>
      </w:r>
      <w:r w:rsidR="00652FCC">
        <w:rPr>
          <w:rFonts w:cs="Arial"/>
        </w:rPr>
        <w:t xml:space="preserve"> i.e. pool cars</w:t>
      </w:r>
    </w:p>
    <w:p w:rsidR="00A0636B" w:rsidRPr="008615AC" w:rsidRDefault="00A0636B" w:rsidP="008615AC">
      <w:pPr>
        <w:pStyle w:val="ListParagraph"/>
        <w:numPr>
          <w:ilvl w:val="0"/>
          <w:numId w:val="14"/>
        </w:numPr>
        <w:rPr>
          <w:rFonts w:cs="Arial"/>
        </w:rPr>
      </w:pPr>
      <w:r w:rsidRPr="008615AC">
        <w:rPr>
          <w:rFonts w:cs="Arial"/>
        </w:rPr>
        <w:t>W</w:t>
      </w:r>
      <w:r w:rsidR="007B2DE4" w:rsidRPr="008615AC">
        <w:rPr>
          <w:rFonts w:cs="Arial"/>
        </w:rPr>
        <w:t xml:space="preserve">hy </w:t>
      </w:r>
      <w:r w:rsidRPr="008615AC">
        <w:rPr>
          <w:rFonts w:cs="Arial"/>
        </w:rPr>
        <w:t xml:space="preserve">change </w:t>
      </w:r>
      <w:r w:rsidR="007B2DE4" w:rsidRPr="008615AC">
        <w:rPr>
          <w:rFonts w:cs="Arial"/>
        </w:rPr>
        <w:t xml:space="preserve">is important and the benefits that the </w:t>
      </w:r>
      <w:r w:rsidRPr="008615AC">
        <w:rPr>
          <w:rFonts w:cs="Arial"/>
        </w:rPr>
        <w:t>o</w:t>
      </w:r>
      <w:r w:rsidR="007B2DE4" w:rsidRPr="008615AC">
        <w:rPr>
          <w:rFonts w:cs="Arial"/>
        </w:rPr>
        <w:t xml:space="preserve">rganisation </w:t>
      </w:r>
      <w:r w:rsidRPr="008615AC">
        <w:rPr>
          <w:rFonts w:cs="Arial"/>
        </w:rPr>
        <w:t xml:space="preserve">expects </w:t>
      </w:r>
      <w:r w:rsidR="007B2DE4" w:rsidRPr="008615AC">
        <w:rPr>
          <w:rFonts w:cs="Arial"/>
        </w:rPr>
        <w:t xml:space="preserve">to achieve (cost and mileage reduction, duty of care, CSR, </w:t>
      </w:r>
      <w:proofErr w:type="spellStart"/>
      <w:r w:rsidR="007B2DE4" w:rsidRPr="008615AC">
        <w:rPr>
          <w:rFonts w:cs="Arial"/>
        </w:rPr>
        <w:t>etc</w:t>
      </w:r>
      <w:proofErr w:type="spellEnd"/>
      <w:r w:rsidR="00652FCC">
        <w:rPr>
          <w:rFonts w:cs="Arial"/>
        </w:rPr>
        <w:t>)</w:t>
      </w:r>
    </w:p>
    <w:p w:rsidR="00A0636B" w:rsidRPr="00652FCC" w:rsidRDefault="00652FCC" w:rsidP="008615AC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O</w:t>
      </w:r>
      <w:r w:rsidRPr="00652FCC">
        <w:rPr>
          <w:rFonts w:cs="Arial"/>
        </w:rPr>
        <w:t xml:space="preserve">verview of the </w:t>
      </w:r>
      <w:r w:rsidR="007B2DE4" w:rsidRPr="00652FCC">
        <w:rPr>
          <w:rFonts w:cs="Arial"/>
        </w:rPr>
        <w:t>changes are to be initiated, esta</w:t>
      </w:r>
      <w:r w:rsidR="00A0636B" w:rsidRPr="00652FCC">
        <w:rPr>
          <w:rFonts w:cs="Arial"/>
        </w:rPr>
        <w:t>blished, monitored and managed</w:t>
      </w:r>
      <w:r w:rsidRPr="00652FCC">
        <w:rPr>
          <w:rFonts w:cs="Arial"/>
        </w:rPr>
        <w:t xml:space="preserve"> (see Travel Plan for details)</w:t>
      </w:r>
    </w:p>
    <w:p w:rsidR="00A0636B" w:rsidRPr="008615AC" w:rsidRDefault="00652FCC" w:rsidP="008615AC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R</w:t>
      </w:r>
      <w:r w:rsidR="007B2DE4" w:rsidRPr="008615AC">
        <w:rPr>
          <w:rFonts w:cs="Arial"/>
        </w:rPr>
        <w:t>esource</w:t>
      </w:r>
      <w:r>
        <w:rPr>
          <w:rFonts w:cs="Arial"/>
        </w:rPr>
        <w:t>s</w:t>
      </w:r>
      <w:r w:rsidR="007B2DE4" w:rsidRPr="008615AC">
        <w:rPr>
          <w:rFonts w:cs="Arial"/>
        </w:rPr>
        <w:t xml:space="preserve"> </w:t>
      </w:r>
      <w:r>
        <w:rPr>
          <w:rFonts w:cs="Arial"/>
        </w:rPr>
        <w:t>required.</w:t>
      </w:r>
    </w:p>
    <w:p w:rsidR="00DF6264" w:rsidRDefault="00DF6264" w:rsidP="00DF62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toolkit includes a template Sustainable Travel Plan, see item 8. </w:t>
      </w:r>
    </w:p>
    <w:p w:rsidR="00DF6264" w:rsidRDefault="00DF6264" w:rsidP="00DF6264">
      <w:pPr>
        <w:spacing w:after="0" w:line="240" w:lineRule="auto"/>
        <w:rPr>
          <w:rFonts w:cs="Arial"/>
        </w:rPr>
      </w:pPr>
    </w:p>
    <w:p w:rsidR="00A0636B" w:rsidRPr="00A0636B" w:rsidRDefault="008615AC" w:rsidP="00A0636B">
      <w:r>
        <w:t xml:space="preserve">In general, </w:t>
      </w:r>
      <w:r w:rsidR="00A0636B">
        <w:t>any similar report</w:t>
      </w:r>
      <w:r>
        <w:t xml:space="preserve"> should include: </w:t>
      </w:r>
    </w:p>
    <w:p w:rsidR="008615AC" w:rsidRPr="008615AC" w:rsidRDefault="008615AC" w:rsidP="008615A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 xml:space="preserve">Purpose of the </w:t>
      </w:r>
      <w:r w:rsidR="00323018">
        <w:rPr>
          <w:rFonts w:cs="Arial"/>
        </w:rPr>
        <w:t xml:space="preserve">project and </w:t>
      </w:r>
      <w:r w:rsidRPr="008615AC">
        <w:rPr>
          <w:rFonts w:cs="Arial"/>
        </w:rPr>
        <w:t>report</w:t>
      </w:r>
    </w:p>
    <w:p w:rsidR="008615AC" w:rsidRPr="008615AC" w:rsidRDefault="008615AC" w:rsidP="008615A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>Summary</w:t>
      </w:r>
    </w:p>
    <w:p w:rsidR="008615AC" w:rsidRPr="008615AC" w:rsidRDefault="008615AC" w:rsidP="008615A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>Recommendations</w:t>
      </w:r>
    </w:p>
    <w:p w:rsidR="008615AC" w:rsidRPr="008615AC" w:rsidRDefault="008615AC" w:rsidP="008615AC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 xml:space="preserve">Budget </w:t>
      </w:r>
      <w:r w:rsidR="00323018">
        <w:rPr>
          <w:rFonts w:cs="Arial"/>
        </w:rPr>
        <w:t>and resource requirements</w:t>
      </w:r>
      <w:r w:rsidRPr="008615AC">
        <w:rPr>
          <w:rFonts w:cs="Arial"/>
        </w:rPr>
        <w:t xml:space="preserve"> </w:t>
      </w:r>
    </w:p>
    <w:p w:rsidR="00A0636B" w:rsidRPr="008615AC" w:rsidRDefault="008615AC" w:rsidP="00A0636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>N</w:t>
      </w:r>
      <w:r w:rsidR="00A0636B" w:rsidRPr="008615AC">
        <w:rPr>
          <w:rFonts w:cs="Arial"/>
        </w:rPr>
        <w:t>ame</w:t>
      </w:r>
      <w:r w:rsidRPr="008615AC">
        <w:rPr>
          <w:rFonts w:cs="Arial"/>
        </w:rPr>
        <w:t xml:space="preserve"> of </w:t>
      </w:r>
      <w:r w:rsidR="00A0636B" w:rsidRPr="008615AC">
        <w:rPr>
          <w:rFonts w:cs="Arial"/>
        </w:rPr>
        <w:t>those consulted and their agreement</w:t>
      </w:r>
    </w:p>
    <w:p w:rsidR="00A0636B" w:rsidRPr="008615AC" w:rsidRDefault="00A0636B" w:rsidP="00A0636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>Links to supporting information</w:t>
      </w:r>
    </w:p>
    <w:p w:rsidR="00A0636B" w:rsidRDefault="00A0636B" w:rsidP="00A0636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8615AC">
        <w:rPr>
          <w:rFonts w:cs="Arial"/>
        </w:rPr>
        <w:t xml:space="preserve">Contact </w:t>
      </w:r>
      <w:r w:rsidR="008615AC" w:rsidRPr="008615AC">
        <w:rPr>
          <w:rFonts w:cs="Arial"/>
        </w:rPr>
        <w:t>d</w:t>
      </w:r>
      <w:r w:rsidRPr="008615AC">
        <w:rPr>
          <w:rFonts w:cs="Arial"/>
        </w:rPr>
        <w:t>etails</w:t>
      </w:r>
      <w:r w:rsidR="00652FCC">
        <w:rPr>
          <w:rFonts w:cs="Arial"/>
        </w:rPr>
        <w:t>.</w:t>
      </w:r>
    </w:p>
    <w:p w:rsidR="00DF6264" w:rsidRDefault="00DF6264" w:rsidP="00DF6264">
      <w:pPr>
        <w:spacing w:after="0" w:line="240" w:lineRule="auto"/>
        <w:rPr>
          <w:rFonts w:cs="Arial"/>
        </w:rPr>
      </w:pPr>
    </w:p>
    <w:p w:rsidR="008615AC" w:rsidRPr="008615AC" w:rsidRDefault="008615AC" w:rsidP="008615AC">
      <w:pPr>
        <w:pStyle w:val="ListParagraph"/>
        <w:spacing w:after="0" w:line="240" w:lineRule="auto"/>
        <w:rPr>
          <w:rFonts w:cs="Arial"/>
        </w:rPr>
      </w:pPr>
    </w:p>
    <w:p w:rsidR="00E325D8" w:rsidRPr="00E325D8" w:rsidRDefault="00E325D8" w:rsidP="00E325D8"/>
    <w:p w:rsidR="00FB2CC7" w:rsidRPr="00625A4D" w:rsidRDefault="00F948B4" w:rsidP="002656A5">
      <w:pPr>
        <w:rPr>
          <w:rFonts w:cs="Arial"/>
        </w:rPr>
      </w:pPr>
      <w:r w:rsidRPr="00625A4D">
        <w:rPr>
          <w:rFonts w:cs="Arial"/>
        </w:rPr>
        <w:t xml:space="preserve"> </w:t>
      </w:r>
    </w:p>
    <w:p w:rsidR="00E325D8" w:rsidRDefault="00485695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FFAE6" wp14:editId="2BA8EC06">
                <wp:simplePos x="0" y="0"/>
                <wp:positionH relativeFrom="column">
                  <wp:posOffset>-5114925</wp:posOffset>
                </wp:positionH>
                <wp:positionV relativeFrom="paragraph">
                  <wp:posOffset>186690</wp:posOffset>
                </wp:positionV>
                <wp:extent cx="523240" cy="255905"/>
                <wp:effectExtent l="0" t="0" r="0" b="0"/>
                <wp:wrapNone/>
                <wp:docPr id="34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" cy="255905"/>
                        </a:xfrm>
                        <a:prstGeom prst="rightArrow">
                          <a:avLst/>
                        </a:prstGeom>
                        <a:solidFill>
                          <a:srgbClr val="70AD47">
                            <a:lumMod val="75000"/>
                            <a:alpha val="58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-402.75pt;margin-top:14.7pt;width:41.2pt;height:20.1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" adj="16318" fillcolor="#548235" stroked="f" strokeweight="1pt">
                <v:fill opacity="38036f"/>
              </v:shape>
            </w:pict>
          </mc:Fallback>
        </mc:AlternateContent>
      </w:r>
      <w:r w:rsidR="00E325D8">
        <w:rPr>
          <w:rFonts w:cs="Arial"/>
        </w:rPr>
        <w:br w:type="page"/>
      </w:r>
    </w:p>
    <w:p w:rsidR="00272110" w:rsidRPr="00D57F48" w:rsidRDefault="008615AC" w:rsidP="00D57F48">
      <w:pPr>
        <w:pStyle w:val="Heading1"/>
        <w:numPr>
          <w:ilvl w:val="0"/>
          <w:numId w:val="0"/>
        </w:numPr>
        <w:ind w:left="432" w:hanging="432"/>
        <w:rPr>
          <w:sz w:val="32"/>
        </w:rPr>
      </w:pPr>
      <w:r w:rsidRPr="00D57F48">
        <w:rPr>
          <w:sz w:val="32"/>
        </w:rPr>
        <w:lastRenderedPageBreak/>
        <w:t xml:space="preserve">Cabinet Report Template </w:t>
      </w:r>
    </w:p>
    <w:p w:rsidR="008615AC" w:rsidRPr="0074094B" w:rsidRDefault="008615AC" w:rsidP="008615AC">
      <w:pPr>
        <w:jc w:val="right"/>
        <w:rPr>
          <w:rFonts w:cs="Arial"/>
          <w:caps/>
        </w:rPr>
      </w:pPr>
      <w:r>
        <w:rPr>
          <w:rFonts w:cs="Arial"/>
          <w:caps/>
        </w:rPr>
        <w:t>OPen</w:t>
      </w:r>
    </w:p>
    <w:tbl>
      <w:tblPr>
        <w:tblW w:w="9951" w:type="dxa"/>
        <w:tblInd w:w="-12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00"/>
        <w:gridCol w:w="5451"/>
      </w:tblGrid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File Name: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>
              <w:rPr>
                <w:rFonts w:cs="Arial"/>
              </w:rPr>
              <w:t>Sustainable Travel Plan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D57F48" w:rsidRDefault="008615AC" w:rsidP="00D57F48">
            <w:pPr>
              <w:rPr>
                <w:rFonts w:cs="Arial"/>
                <w:b/>
                <w:bCs/>
              </w:rPr>
            </w:pPr>
            <w:r w:rsidRPr="00D57F48">
              <w:rPr>
                <w:rFonts w:cs="Arial"/>
                <w:b/>
                <w:bCs/>
              </w:rPr>
              <w:t>Sender:</w:t>
            </w:r>
          </w:p>
        </w:tc>
        <w:tc>
          <w:tcPr>
            <w:tcW w:w="5451" w:type="dxa"/>
            <w:vAlign w:val="center"/>
          </w:tcPr>
          <w:p w:rsidR="008615AC" w:rsidRPr="00D57F48" w:rsidRDefault="008615AC" w:rsidP="00D57F48">
            <w:pPr>
              <w:rPr>
                <w:rFonts w:cs="Arial"/>
              </w:rPr>
            </w:pPr>
            <w:r w:rsidRPr="00D57F48">
              <w:rPr>
                <w:rFonts w:cs="Arial"/>
              </w:rPr>
              <w:fldChar w:fldCharType="begin"/>
            </w:r>
            <w:r w:rsidRPr="00D57F48">
              <w:rPr>
                <w:rFonts w:cs="Arial"/>
              </w:rPr>
              <w:instrText xml:space="preserve"> FILLIN  \* MERGEFORMAT </w:instrText>
            </w:r>
            <w:r w:rsidRPr="00D57F48">
              <w:rPr>
                <w:rFonts w:cs="Arial"/>
              </w:rPr>
              <w:fldChar w:fldCharType="separate"/>
            </w:r>
            <w:r w:rsidRPr="00D57F48">
              <w:rPr>
                <w:rFonts w:cs="Arial"/>
              </w:rPr>
              <w:t>Sender's name</w:t>
            </w:r>
            <w:r w:rsidRPr="00D57F48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Committee/Cabinet: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 xml:space="preserve">Committee Name 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Meeting Date: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>
              <w:rPr>
                <w:rFonts w:cs="Arial"/>
              </w:rPr>
              <w:t>00</w:t>
            </w:r>
            <w:r w:rsidRPr="00EB3A5C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Month 2018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Author: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D57F48">
              <w:rPr>
                <w:rFonts w:cs="Arial"/>
              </w:rPr>
              <w:t>Author’s n</w:t>
            </w:r>
            <w:r>
              <w:rPr>
                <w:rFonts w:cs="Arial"/>
              </w:rPr>
              <w:t>ame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Report Date: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>
              <w:rPr>
                <w:rFonts w:cs="Arial"/>
              </w:rPr>
              <w:t>00</w:t>
            </w:r>
            <w:r w:rsidRPr="00EB3A5C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Month 2018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D57F48" w:rsidRDefault="008615AC" w:rsidP="00D57F48">
            <w:pPr>
              <w:rPr>
                <w:rFonts w:cs="Arial"/>
                <w:b/>
                <w:bCs/>
              </w:rPr>
            </w:pPr>
            <w:r w:rsidRPr="00D57F48">
              <w:rPr>
                <w:rFonts w:cs="Arial"/>
                <w:b/>
                <w:bCs/>
              </w:rPr>
              <w:t>Report Time</w:t>
            </w:r>
          </w:p>
        </w:tc>
        <w:tc>
          <w:tcPr>
            <w:tcW w:w="5451" w:type="dxa"/>
            <w:vAlign w:val="center"/>
          </w:tcPr>
          <w:p w:rsidR="008615AC" w:rsidRPr="00D57F48" w:rsidRDefault="008615AC" w:rsidP="00D57F48">
            <w:pPr>
              <w:rPr>
                <w:rFonts w:cs="Arial"/>
              </w:rPr>
            </w:pPr>
            <w:r w:rsidRPr="00D57F48">
              <w:rPr>
                <w:rFonts w:cs="Arial"/>
              </w:rPr>
              <w:t>00:00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Appendices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Yes</w:t>
            </w:r>
            <w:r w:rsidRPr="0074094B">
              <w:rPr>
                <w:rFonts w:cs="Arial"/>
              </w:rPr>
              <w:fldChar w:fldCharType="end"/>
            </w:r>
            <w:r>
              <w:rPr>
                <w:rFonts w:cs="Arial"/>
              </w:rPr>
              <w:t>/No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How many?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>
              <w:rPr>
                <w:rFonts w:cs="Arial"/>
              </w:rPr>
              <w:t>Number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If confidential paragraph number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N/A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If confidential has the Public Interest Test been applied?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Yes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If the test has been applied reasons for maintaining the exemption?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N</w:t>
            </w:r>
            <w:r w:rsidRPr="00724E5F">
              <w:rPr>
                <w:rFonts w:cs="Arial"/>
                <w:bCs/>
              </w:rPr>
              <w:t>/A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Cs/>
                <w:i/>
              </w:rPr>
            </w:pPr>
            <w:r w:rsidRPr="0074094B">
              <w:rPr>
                <w:rFonts w:cs="Arial"/>
                <w:b/>
                <w:bCs/>
              </w:rPr>
              <w:t>Have any Health &amp; Safety or Environmental Protection Act issues or Sustainability Implications been addressed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Yes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</w:rPr>
              <w:t>Is a risk assessment appropriate?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  <w:color w:val="000000"/>
              </w:rPr>
            </w:pPr>
            <w:r w:rsidRPr="0074094B">
              <w:rPr>
                <w:rFonts w:cs="Arial"/>
                <w:color w:val="000000"/>
              </w:rPr>
              <w:fldChar w:fldCharType="begin"/>
            </w:r>
            <w:r w:rsidRPr="0074094B">
              <w:rPr>
                <w:rFonts w:cs="Arial"/>
                <w:color w:val="000000"/>
              </w:rPr>
              <w:instrText xml:space="preserve"> FILLIN  \* MERGEFORMAT </w:instrText>
            </w:r>
            <w:r w:rsidRPr="0074094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No</w:t>
            </w:r>
            <w:r w:rsidRPr="0074094B">
              <w:rPr>
                <w:rFonts w:cs="Arial"/>
                <w:color w:val="000000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</w:rPr>
            </w:pPr>
            <w:r w:rsidRPr="0074094B">
              <w:rPr>
                <w:rFonts w:cs="Arial"/>
                <w:b/>
              </w:rPr>
              <w:t>If Yes, has this been carried out?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  <w:color w:val="000000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N/A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</w:rPr>
              <w:t>Is an equalities and cohesion impact</w:t>
            </w:r>
            <w:r w:rsidR="00652FCC">
              <w:rPr>
                <w:rFonts w:cs="Arial"/>
                <w:b/>
              </w:rPr>
              <w:t xml:space="preserve"> </w:t>
            </w:r>
            <w:r w:rsidRPr="0074094B">
              <w:rPr>
                <w:rFonts w:cs="Arial"/>
                <w:b/>
              </w:rPr>
              <w:t>assessment appropriate?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  <w:color w:val="000000"/>
              </w:rPr>
            </w:pPr>
            <w:r w:rsidRPr="0074094B">
              <w:rPr>
                <w:rFonts w:cs="Arial"/>
                <w:color w:val="000000"/>
              </w:rPr>
              <w:fldChar w:fldCharType="begin"/>
            </w:r>
            <w:r w:rsidRPr="0074094B">
              <w:rPr>
                <w:rFonts w:cs="Arial"/>
                <w:color w:val="000000"/>
              </w:rPr>
              <w:instrText xml:space="preserve"> FILLIN  \* MERGEFORMAT </w:instrText>
            </w:r>
            <w:r w:rsidRPr="0074094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t>No</w:t>
            </w:r>
            <w:r w:rsidRPr="0074094B">
              <w:rPr>
                <w:rFonts w:cs="Arial"/>
                <w:color w:val="000000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If Yes, has this been carried out?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N/A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Cabinet member consulted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Cllr Name</w:t>
            </w:r>
            <w:r w:rsidRPr="0074094B">
              <w:rPr>
                <w:rFonts w:cs="Arial"/>
              </w:rPr>
              <w:fldChar w:fldCharType="end"/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Officers consulted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>
              <w:rPr>
                <w:rFonts w:cs="Arial"/>
              </w:rPr>
              <w:t xml:space="preserve">CEO/MD, FD, HR Director, </w:t>
            </w:r>
            <w:proofErr w:type="spellStart"/>
            <w:r>
              <w:rPr>
                <w:rFonts w:cs="Arial"/>
              </w:rPr>
              <w:t>Comms</w:t>
            </w:r>
            <w:proofErr w:type="spellEnd"/>
            <w:r>
              <w:rPr>
                <w:rFonts w:cs="Arial"/>
              </w:rPr>
              <w:t xml:space="preserve"> Director.</w:t>
            </w:r>
          </w:p>
        </w:tc>
      </w:tr>
      <w:tr w:rsidR="008615AC" w:rsidRPr="0074094B" w:rsidTr="00D57F48">
        <w:tc>
          <w:tcPr>
            <w:tcW w:w="4500" w:type="dxa"/>
            <w:vAlign w:val="center"/>
          </w:tcPr>
          <w:p w:rsidR="008615AC" w:rsidRPr="0074094B" w:rsidRDefault="008615AC" w:rsidP="00D57F48">
            <w:pPr>
              <w:rPr>
                <w:rFonts w:cs="Arial"/>
                <w:b/>
                <w:bCs/>
              </w:rPr>
            </w:pPr>
            <w:r w:rsidRPr="0074094B">
              <w:rPr>
                <w:rFonts w:cs="Arial"/>
                <w:b/>
                <w:bCs/>
              </w:rPr>
              <w:t>Officers agreed report</w:t>
            </w:r>
          </w:p>
        </w:tc>
        <w:tc>
          <w:tcPr>
            <w:tcW w:w="5451" w:type="dxa"/>
            <w:vAlign w:val="center"/>
          </w:tcPr>
          <w:p w:rsidR="008615AC" w:rsidRPr="0074094B" w:rsidRDefault="008615AC" w:rsidP="00D57F48">
            <w:pPr>
              <w:rPr>
                <w:rFonts w:cs="Arial"/>
              </w:rPr>
            </w:pPr>
            <w:r w:rsidRPr="0074094B">
              <w:rPr>
                <w:rFonts w:cs="Arial"/>
              </w:rPr>
              <w:fldChar w:fldCharType="begin"/>
            </w:r>
            <w:r w:rsidRPr="0074094B">
              <w:rPr>
                <w:rFonts w:cs="Arial"/>
              </w:rPr>
              <w:instrText xml:space="preserve"> FILLIN  \* MERGEFORMAT </w:instrText>
            </w:r>
            <w:r w:rsidRPr="0074094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Yes</w:t>
            </w:r>
            <w:r w:rsidRPr="0074094B">
              <w:rPr>
                <w:rFonts w:cs="Arial"/>
              </w:rPr>
              <w:fldChar w:fldCharType="end"/>
            </w:r>
          </w:p>
        </w:tc>
      </w:tr>
    </w:tbl>
    <w:p w:rsidR="008615AC" w:rsidRPr="0074094B" w:rsidRDefault="008615AC" w:rsidP="008615AC">
      <w:pPr>
        <w:rPr>
          <w:rFonts w:cs="Arial"/>
        </w:rPr>
        <w:sectPr w:rsidR="008615AC" w:rsidRPr="0074094B" w:rsidSect="00003A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615AC" w:rsidRPr="0074094B" w:rsidRDefault="008615AC" w:rsidP="00D57F48">
      <w:pPr>
        <w:pStyle w:val="Heading1"/>
        <w:numPr>
          <w:ilvl w:val="0"/>
          <w:numId w:val="0"/>
        </w:numPr>
        <w:ind w:left="432" w:hanging="432"/>
        <w:rPr>
          <w:rFonts w:ascii="Arial" w:hAnsi="Arial"/>
          <w:sz w:val="22"/>
          <w:szCs w:val="22"/>
        </w:rPr>
      </w:pPr>
      <w:r>
        <w:lastRenderedPageBreak/>
        <w:t xml:space="preserve">SUSTAINABLE TRAVEL PLAN </w:t>
      </w:r>
      <w:r>
        <w:tab/>
        <w:t>CEO/MD</w:t>
      </w:r>
    </w:p>
    <w:p w:rsidR="00D57F48" w:rsidRDefault="008615AC" w:rsidP="00D57F48">
      <w:pPr>
        <w:pStyle w:val="Heading1"/>
      </w:pPr>
      <w:r w:rsidRPr="0074094B">
        <w:t>Purpose</w:t>
      </w:r>
    </w:p>
    <w:p w:rsidR="008615AC" w:rsidRPr="00D57F48" w:rsidRDefault="008615AC" w:rsidP="00D57F48">
      <w:pPr>
        <w:pStyle w:val="Heading2"/>
      </w:pPr>
      <w:r w:rsidRPr="00D57F48">
        <w:t xml:space="preserve">To update decision makers on the production of the </w:t>
      </w:r>
      <w:r w:rsidR="00D57F48" w:rsidRPr="00D57F48">
        <w:t>organisation</w:t>
      </w:r>
      <w:r w:rsidRPr="00D57F48">
        <w:t xml:space="preserve">’s Sustainable Travel Plan. </w:t>
      </w:r>
    </w:p>
    <w:p w:rsidR="00D57F48" w:rsidRPr="00D57F48" w:rsidRDefault="008615AC" w:rsidP="00D57F48">
      <w:pPr>
        <w:pStyle w:val="Heading1"/>
      </w:pPr>
      <w:r>
        <w:t>Recommendations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615AC" w:rsidRPr="0027072F" w:rsidTr="0000422A">
        <w:tc>
          <w:tcPr>
            <w:tcW w:w="8522" w:type="dxa"/>
          </w:tcPr>
          <w:p w:rsidR="00D57F48" w:rsidRPr="0027072F" w:rsidRDefault="008615AC" w:rsidP="00D57F48">
            <w:pPr>
              <w:pStyle w:val="Heading2"/>
            </w:pPr>
            <w:r w:rsidRPr="0027072F">
              <w:t xml:space="preserve">That decision makers note the production of the updated Sustainable Travel Plan, agree to the recommendations therein, and consent to its endorsement and publication on the </w:t>
            </w:r>
            <w:r w:rsidR="00D57F48" w:rsidRPr="0027072F">
              <w:t>organisation</w:t>
            </w:r>
            <w:r w:rsidRPr="0027072F">
              <w:t>’s website.</w:t>
            </w:r>
          </w:p>
        </w:tc>
      </w:tr>
    </w:tbl>
    <w:p w:rsidR="008615AC" w:rsidRPr="00D57F48" w:rsidRDefault="008615AC" w:rsidP="00D57F48">
      <w:pPr>
        <w:pStyle w:val="Heading1"/>
      </w:pPr>
      <w:r w:rsidRPr="00D57F48">
        <w:t xml:space="preserve">Executive summary 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This report is to update the Board on the </w:t>
      </w:r>
      <w:r w:rsidR="00D57F48">
        <w:rPr>
          <w:rFonts w:cs="Arial"/>
          <w:szCs w:val="22"/>
        </w:rPr>
        <w:t>organisation</w:t>
      </w:r>
      <w:r>
        <w:rPr>
          <w:rFonts w:cs="Arial"/>
          <w:szCs w:val="22"/>
        </w:rPr>
        <w:t xml:space="preserve">’s Sustainable Travel </w:t>
      </w:r>
      <w:r w:rsidR="0027072F">
        <w:rPr>
          <w:rFonts w:cs="Arial"/>
          <w:szCs w:val="22"/>
        </w:rPr>
        <w:t>P</w:t>
      </w:r>
      <w:r>
        <w:rPr>
          <w:rFonts w:cs="Arial"/>
          <w:szCs w:val="22"/>
        </w:rPr>
        <w:t>lan which cove</w:t>
      </w:r>
      <w:r w:rsidRPr="0027072F">
        <w:rPr>
          <w:rFonts w:cs="Arial"/>
          <w:szCs w:val="22"/>
        </w:rPr>
        <w:t>r</w:t>
      </w:r>
      <w:r w:rsidR="0027072F" w:rsidRPr="0027072F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 xml:space="preserve">the period 20[XX] to 20[YY]. 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DF6264">
        <w:rPr>
          <w:rFonts w:cs="Arial"/>
          <w:szCs w:val="22"/>
        </w:rPr>
        <w:t xml:space="preserve">Sustainable Travel Plan is </w:t>
      </w:r>
      <w:r>
        <w:rPr>
          <w:rFonts w:cs="Arial"/>
          <w:szCs w:val="22"/>
        </w:rPr>
        <w:t>formed of two parts</w:t>
      </w:r>
      <w:r w:rsidR="00DF6264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a </w:t>
      </w:r>
      <w:r w:rsidRPr="00DF6264">
        <w:rPr>
          <w:rFonts w:cs="Arial"/>
          <w:szCs w:val="22"/>
        </w:rPr>
        <w:t>Travel Plan</w:t>
      </w:r>
      <w:r>
        <w:rPr>
          <w:rFonts w:cs="Arial"/>
          <w:szCs w:val="22"/>
        </w:rPr>
        <w:t xml:space="preserve"> </w:t>
      </w:r>
      <w:r w:rsidR="00DF6264">
        <w:rPr>
          <w:rFonts w:cs="Arial"/>
          <w:szCs w:val="22"/>
        </w:rPr>
        <w:t>[See toolkit item 8]</w:t>
      </w:r>
      <w:r>
        <w:rPr>
          <w:rFonts w:cs="Arial"/>
          <w:szCs w:val="22"/>
        </w:rPr>
        <w:t xml:space="preserve"> and an </w:t>
      </w:r>
      <w:r w:rsidRPr="00DF6264">
        <w:rPr>
          <w:rFonts w:cs="Arial"/>
          <w:szCs w:val="22"/>
        </w:rPr>
        <w:t>Action Plan</w:t>
      </w:r>
      <w:r w:rsidR="00DF6264">
        <w:rPr>
          <w:rFonts w:cs="Arial"/>
          <w:szCs w:val="22"/>
        </w:rPr>
        <w:t xml:space="preserve"> [See toolkit item 6]</w:t>
      </w:r>
      <w:r>
        <w:rPr>
          <w:rFonts w:cs="Arial"/>
          <w:szCs w:val="22"/>
        </w:rPr>
        <w:t>. The Travel Plan sets out activities, measures and targets whilst the Action Plan sets out means and methods by which to achieve these aims and targets.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Both are two-year duration documents and set the scene until 20[ZZ].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The documents discuss changes to the way that the </w:t>
      </w:r>
      <w:r w:rsidR="0027072F">
        <w:rPr>
          <w:rFonts w:cs="Arial"/>
          <w:szCs w:val="22"/>
        </w:rPr>
        <w:t>o</w:t>
      </w:r>
      <w:r w:rsidR="00D57F48">
        <w:rPr>
          <w:rFonts w:cs="Arial"/>
          <w:szCs w:val="22"/>
        </w:rPr>
        <w:t>rganisation</w:t>
      </w:r>
      <w:r>
        <w:rPr>
          <w:rFonts w:cs="Arial"/>
          <w:szCs w:val="22"/>
        </w:rPr>
        <w:t xml:space="preserve"> travels about its business, use of rail and bus services, cycle and walking trends and use of highly efficient, low emission car pool and daily hire cars.</w:t>
      </w:r>
    </w:p>
    <w:p w:rsidR="0027072F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The publication of a Travel Plan sets the scene for the way in which the </w:t>
      </w:r>
      <w:r w:rsidR="00D57F48">
        <w:rPr>
          <w:rFonts w:cs="Arial"/>
          <w:szCs w:val="22"/>
        </w:rPr>
        <w:t>organisation</w:t>
      </w:r>
      <w:r>
        <w:rPr>
          <w:rFonts w:cs="Arial"/>
          <w:szCs w:val="22"/>
        </w:rPr>
        <w:t xml:space="preserve"> demonstrates its environmental leadership. </w:t>
      </w:r>
      <w:r w:rsidR="0027072F">
        <w:rPr>
          <w:rFonts w:cs="Arial"/>
          <w:szCs w:val="22"/>
        </w:rPr>
        <w:t xml:space="preserve">How </w:t>
      </w:r>
      <w:r>
        <w:rPr>
          <w:rFonts w:cs="Arial"/>
          <w:szCs w:val="22"/>
        </w:rPr>
        <w:t xml:space="preserve">the </w:t>
      </w:r>
      <w:r w:rsidR="00D57F48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rganisation travels </w:t>
      </w:r>
      <w:r w:rsidR="0027072F" w:rsidRPr="0027072F">
        <w:rPr>
          <w:rFonts w:cs="Arial"/>
          <w:szCs w:val="22"/>
        </w:rPr>
        <w:t>affects it</w:t>
      </w:r>
      <w:r w:rsidRPr="0027072F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emissions, fuel costs and savings. </w:t>
      </w:r>
    </w:p>
    <w:p w:rsidR="008615AC" w:rsidRPr="00417051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27072F">
        <w:rPr>
          <w:rFonts w:cs="Arial"/>
          <w:szCs w:val="22"/>
        </w:rPr>
        <w:t>o</w:t>
      </w:r>
      <w:r>
        <w:rPr>
          <w:rFonts w:cs="Arial"/>
          <w:szCs w:val="22"/>
        </w:rPr>
        <w:t>rganisation</w:t>
      </w:r>
      <w:r w:rsidR="00DF6264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s changes to </w:t>
      </w:r>
      <w:r w:rsidR="0027072F">
        <w:rPr>
          <w:rFonts w:cs="Arial"/>
          <w:szCs w:val="22"/>
        </w:rPr>
        <w:t xml:space="preserve">its </w:t>
      </w:r>
      <w:r>
        <w:rPr>
          <w:rFonts w:cs="Arial"/>
          <w:szCs w:val="22"/>
        </w:rPr>
        <w:t xml:space="preserve">fleet </w:t>
      </w:r>
      <w:r w:rsidR="00DF6264">
        <w:rPr>
          <w:rFonts w:cs="Arial"/>
          <w:szCs w:val="22"/>
        </w:rPr>
        <w:t xml:space="preserve">have resulted in </w:t>
      </w:r>
      <w:r>
        <w:rPr>
          <w:rFonts w:cs="Arial"/>
          <w:szCs w:val="22"/>
        </w:rPr>
        <w:t>a [XX</w:t>
      </w:r>
      <w:proofErr w:type="gramStart"/>
      <w:r>
        <w:rPr>
          <w:rFonts w:cs="Arial"/>
          <w:szCs w:val="22"/>
        </w:rPr>
        <w:t>]%</w:t>
      </w:r>
      <w:proofErr w:type="gramEnd"/>
      <w:r>
        <w:rPr>
          <w:rFonts w:cs="Arial"/>
          <w:szCs w:val="22"/>
        </w:rPr>
        <w:t xml:space="preserve"> ([£XXX,000</w:t>
      </w:r>
      <w:r w:rsidR="00DF6264">
        <w:rPr>
          <w:rFonts w:cs="Arial"/>
          <w:szCs w:val="22"/>
        </w:rPr>
        <w:t>] annual) cost reduction. This had been recognised through a</w:t>
      </w:r>
      <w:r>
        <w:rPr>
          <w:rFonts w:cs="Arial"/>
          <w:szCs w:val="22"/>
        </w:rPr>
        <w:t xml:space="preserve">wards and </w:t>
      </w:r>
      <w:r w:rsidR="00DF6264">
        <w:rPr>
          <w:rFonts w:cs="Arial"/>
          <w:szCs w:val="22"/>
        </w:rPr>
        <w:t xml:space="preserve">by </w:t>
      </w:r>
      <w:r>
        <w:rPr>
          <w:rFonts w:cs="Arial"/>
          <w:szCs w:val="22"/>
        </w:rPr>
        <w:t>national press (</w:t>
      </w:r>
      <w:r w:rsidR="00DF6264">
        <w:rPr>
          <w:rFonts w:cs="Arial"/>
          <w:szCs w:val="22"/>
        </w:rPr>
        <w:t>add link e.g. to a Travel Plan Appendix</w:t>
      </w:r>
      <w:r>
        <w:rPr>
          <w:rFonts w:cs="Arial"/>
          <w:szCs w:val="22"/>
        </w:rPr>
        <w:t xml:space="preserve">). The local population benefits from </w:t>
      </w:r>
      <w:r w:rsidR="00DF6264">
        <w:rPr>
          <w:rFonts w:cs="Arial"/>
          <w:szCs w:val="22"/>
        </w:rPr>
        <w:t xml:space="preserve">reduced emissions, less congestion, </w:t>
      </w:r>
      <w:r>
        <w:rPr>
          <w:rFonts w:cs="Arial"/>
          <w:szCs w:val="22"/>
        </w:rPr>
        <w:t xml:space="preserve">the availability of electric charging infrastructure </w:t>
      </w:r>
      <w:r w:rsidR="00DF6264">
        <w:rPr>
          <w:rFonts w:cs="Arial"/>
          <w:szCs w:val="22"/>
        </w:rPr>
        <w:t xml:space="preserve">and it also </w:t>
      </w:r>
      <w:r w:rsidR="0027072F">
        <w:rPr>
          <w:rFonts w:cs="Arial"/>
          <w:szCs w:val="22"/>
        </w:rPr>
        <w:t xml:space="preserve">encourages </w:t>
      </w:r>
      <w:r w:rsidR="00DF6264">
        <w:rPr>
          <w:rFonts w:cs="Arial"/>
          <w:szCs w:val="22"/>
        </w:rPr>
        <w:t xml:space="preserve">local </w:t>
      </w:r>
      <w:r>
        <w:rPr>
          <w:rFonts w:cs="Arial"/>
          <w:szCs w:val="22"/>
        </w:rPr>
        <w:t>business to follow suit.</w:t>
      </w:r>
    </w:p>
    <w:p w:rsidR="008615AC" w:rsidRPr="0076771C" w:rsidRDefault="008615AC" w:rsidP="00D57F48">
      <w:pPr>
        <w:pStyle w:val="Heading1"/>
        <w:keepLines w:val="0"/>
        <w:tabs>
          <w:tab w:val="num" w:pos="720"/>
        </w:tabs>
        <w:spacing w:before="240" w:after="60" w:line="240" w:lineRule="auto"/>
      </w:pPr>
      <w:r>
        <w:t>Supporting Information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 Sustainable Travel Plan sets out the successes achieved since the last iteration</w:t>
      </w:r>
      <w:r w:rsidR="002061DA">
        <w:rPr>
          <w:rFonts w:cs="Arial"/>
          <w:szCs w:val="22"/>
        </w:rPr>
        <w:t xml:space="preserve">. Primary among </w:t>
      </w:r>
      <w:r>
        <w:rPr>
          <w:rFonts w:cs="Arial"/>
          <w:szCs w:val="22"/>
        </w:rPr>
        <w:t>these are the adaption</w:t>
      </w:r>
      <w:r w:rsidR="002061DA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roll out and retender of the </w:t>
      </w:r>
      <w:r w:rsidR="002061DA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rganisation’s </w:t>
      </w:r>
      <w:r w:rsidRPr="002061DA">
        <w:rPr>
          <w:rFonts w:cs="Arial"/>
          <w:szCs w:val="22"/>
        </w:rPr>
        <w:t xml:space="preserve">[Pool </w:t>
      </w:r>
      <w:r w:rsidR="002061DA">
        <w:rPr>
          <w:rFonts w:cs="Arial"/>
          <w:szCs w:val="22"/>
        </w:rPr>
        <w:t>c</w:t>
      </w:r>
      <w:r w:rsidRPr="002061DA">
        <w:rPr>
          <w:rFonts w:cs="Arial"/>
          <w:szCs w:val="22"/>
        </w:rPr>
        <w:t xml:space="preserve">ar scheme with </w:t>
      </w:r>
      <w:r w:rsidR="002061DA">
        <w:rPr>
          <w:rFonts w:cs="Arial"/>
          <w:szCs w:val="22"/>
        </w:rPr>
        <w:t>X l</w:t>
      </w:r>
      <w:r w:rsidRPr="002061DA">
        <w:rPr>
          <w:rFonts w:cs="Arial"/>
          <w:szCs w:val="22"/>
        </w:rPr>
        <w:t xml:space="preserve">ease </w:t>
      </w:r>
      <w:r w:rsidR="002061DA">
        <w:rPr>
          <w:rFonts w:cs="Arial"/>
          <w:szCs w:val="22"/>
        </w:rPr>
        <w:t>p</w:t>
      </w:r>
      <w:r w:rsidRPr="002061DA">
        <w:rPr>
          <w:rFonts w:cs="Arial"/>
          <w:szCs w:val="22"/>
        </w:rPr>
        <w:t>artner].</w:t>
      </w:r>
      <w:r>
        <w:rPr>
          <w:rFonts w:cs="Arial"/>
          <w:szCs w:val="22"/>
        </w:rPr>
        <w:t xml:space="preserve"> 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This scheme has achieved its target of </w:t>
      </w:r>
      <w:proofErr w:type="gramStart"/>
      <w:r>
        <w:rPr>
          <w:rFonts w:cs="Arial"/>
          <w:szCs w:val="22"/>
        </w:rPr>
        <w:t>£[</w:t>
      </w:r>
      <w:proofErr w:type="gramEnd"/>
      <w:r>
        <w:rPr>
          <w:rFonts w:cs="Arial"/>
          <w:szCs w:val="22"/>
        </w:rPr>
        <w:t xml:space="preserve">XX],000 </w:t>
      </w:r>
      <w:r w:rsidR="002061DA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>saving</w:t>
      </w:r>
      <w:r w:rsidR="002061DA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>by delivering over £[XXX],000 over its [first X] months. It has reduced emissions by more than [X], reduced trips made, cars on the road, congestion and emissions.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The scheme has also been widely applauded by both private and </w:t>
      </w:r>
      <w:r w:rsidR="0027072F">
        <w:rPr>
          <w:rFonts w:cs="Arial"/>
          <w:szCs w:val="22"/>
        </w:rPr>
        <w:t>p</w:t>
      </w:r>
      <w:r>
        <w:rPr>
          <w:rFonts w:cs="Arial"/>
          <w:szCs w:val="22"/>
        </w:rPr>
        <w:t>ublic-sector industry</w:t>
      </w:r>
      <w:r w:rsidR="002061DA">
        <w:rPr>
          <w:rFonts w:cs="Arial"/>
          <w:szCs w:val="22"/>
        </w:rPr>
        <w:t xml:space="preserve"> and gained t</w:t>
      </w:r>
      <w:r>
        <w:rPr>
          <w:rFonts w:cs="Arial"/>
          <w:szCs w:val="22"/>
        </w:rPr>
        <w:t xml:space="preserve">he [X] award in the prestigious [XXX] Awards 20[XX]. It was also highlighted by [XXX] as </w:t>
      </w:r>
      <w:r w:rsidR="002061DA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[X]</w:t>
      </w:r>
      <w:r w:rsidR="002061DA">
        <w:rPr>
          <w:rFonts w:cs="Arial"/>
          <w:szCs w:val="22"/>
        </w:rPr>
        <w:t xml:space="preserve"> best practice case study by [X] </w:t>
      </w:r>
      <w:r>
        <w:rPr>
          <w:rFonts w:cs="Arial"/>
          <w:szCs w:val="22"/>
        </w:rPr>
        <w:t xml:space="preserve">in </w:t>
      </w:r>
      <w:r w:rsidR="002061DA">
        <w:rPr>
          <w:rFonts w:cs="Arial"/>
          <w:szCs w:val="22"/>
        </w:rPr>
        <w:t>[</w:t>
      </w:r>
      <w:r>
        <w:rPr>
          <w:rFonts w:cs="Arial"/>
          <w:szCs w:val="22"/>
        </w:rPr>
        <w:t>Month</w:t>
      </w:r>
      <w:r w:rsidR="0027072F">
        <w:rPr>
          <w:rFonts w:cs="Arial"/>
          <w:szCs w:val="22"/>
        </w:rPr>
        <w:t>]</w:t>
      </w:r>
      <w:r>
        <w:rPr>
          <w:rFonts w:cs="Arial"/>
          <w:szCs w:val="22"/>
        </w:rPr>
        <w:t xml:space="preserve"> 20[XX] and has been widely publicised in national and local press</w:t>
      </w:r>
      <w:r w:rsidR="00DF6264">
        <w:rPr>
          <w:rFonts w:cs="Arial"/>
          <w:szCs w:val="22"/>
        </w:rPr>
        <w:t xml:space="preserve"> [links as appropriate].</w:t>
      </w:r>
    </w:p>
    <w:p w:rsidR="008615AC" w:rsidRDefault="002061DA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8615AC">
        <w:rPr>
          <w:rFonts w:cs="Arial"/>
          <w:szCs w:val="22"/>
        </w:rPr>
        <w:t xml:space="preserve">he </w:t>
      </w:r>
      <w:r w:rsidR="0027072F">
        <w:rPr>
          <w:rFonts w:cs="Arial"/>
          <w:szCs w:val="22"/>
        </w:rPr>
        <w:t>o</w:t>
      </w:r>
      <w:r w:rsidR="008615AC">
        <w:rPr>
          <w:rFonts w:cs="Arial"/>
          <w:szCs w:val="22"/>
        </w:rPr>
        <w:t>rganisation has also been accepted as a [Go Ultra Low Company] which required it to pledge to achieve 5% Electric Vehicles on its fleet by 2020. [</w:t>
      </w:r>
      <w:r w:rsidR="0027072F">
        <w:rPr>
          <w:rFonts w:cs="Arial"/>
          <w:szCs w:val="22"/>
        </w:rPr>
        <w:t xml:space="preserve">The organisation met this target in </w:t>
      </w:r>
      <w:r w:rsidR="008615AC">
        <w:rPr>
          <w:rFonts w:cs="Arial"/>
          <w:szCs w:val="22"/>
        </w:rPr>
        <w:t>20XX and exceeded in 20XX].</w:t>
      </w:r>
    </w:p>
    <w:p w:rsidR="002061DA" w:rsidRDefault="008615AC" w:rsidP="00D57F48">
      <w:pPr>
        <w:pStyle w:val="Heading2"/>
        <w:rPr>
          <w:rFonts w:cs="Arial"/>
          <w:szCs w:val="22"/>
        </w:rPr>
      </w:pPr>
      <w:r w:rsidRPr="002061DA">
        <w:rPr>
          <w:rFonts w:cs="Arial"/>
          <w:szCs w:val="22"/>
        </w:rPr>
        <w:t>Indeed,</w:t>
      </w:r>
      <w:r w:rsidR="0027072F" w:rsidRPr="002061DA">
        <w:rPr>
          <w:rFonts w:cs="Arial"/>
          <w:szCs w:val="22"/>
        </w:rPr>
        <w:t xml:space="preserve"> the o</w:t>
      </w:r>
      <w:r w:rsidRPr="002061DA">
        <w:rPr>
          <w:rFonts w:cs="Arial"/>
          <w:szCs w:val="22"/>
        </w:rPr>
        <w:t xml:space="preserve">rganisation’s fleet successes have also played </w:t>
      </w:r>
      <w:r w:rsidR="002061DA" w:rsidRPr="002061DA">
        <w:rPr>
          <w:rFonts w:cs="Arial"/>
          <w:szCs w:val="22"/>
        </w:rPr>
        <w:t xml:space="preserve">a role </w:t>
      </w:r>
      <w:r w:rsidRPr="002061DA">
        <w:rPr>
          <w:rFonts w:cs="Arial"/>
          <w:szCs w:val="22"/>
        </w:rPr>
        <w:t xml:space="preserve">in exceeding the </w:t>
      </w:r>
      <w:r w:rsidR="0027072F" w:rsidRPr="002061DA">
        <w:rPr>
          <w:rFonts w:cs="Arial"/>
          <w:szCs w:val="22"/>
        </w:rPr>
        <w:t>o</w:t>
      </w:r>
      <w:r w:rsidRPr="002061DA">
        <w:rPr>
          <w:rFonts w:cs="Arial"/>
          <w:szCs w:val="22"/>
        </w:rPr>
        <w:t xml:space="preserve">rganisation’s [Carbon Reduction Target/ISO14001/ISO50001 targets </w:t>
      </w:r>
      <w:proofErr w:type="spellStart"/>
      <w:r w:rsidRPr="002061DA">
        <w:rPr>
          <w:rFonts w:cs="Arial"/>
          <w:szCs w:val="22"/>
        </w:rPr>
        <w:t>etc</w:t>
      </w:r>
      <w:proofErr w:type="spellEnd"/>
      <w:r w:rsidRPr="002061DA">
        <w:rPr>
          <w:rFonts w:cs="Arial"/>
          <w:szCs w:val="22"/>
        </w:rPr>
        <w:t>] of [XX]% by 20[XX] (in line with the central government</w:t>
      </w:r>
      <w:r w:rsidR="0027072F" w:rsidRPr="002061DA">
        <w:rPr>
          <w:rFonts w:cs="Arial"/>
          <w:szCs w:val="22"/>
        </w:rPr>
        <w:t>/o</w:t>
      </w:r>
      <w:r w:rsidRPr="002061DA">
        <w:rPr>
          <w:rFonts w:cs="Arial"/>
          <w:szCs w:val="22"/>
        </w:rPr>
        <w:t xml:space="preserve">rganisationally agreed target). </w:t>
      </w:r>
    </w:p>
    <w:p w:rsidR="008615AC" w:rsidRPr="002061DA" w:rsidRDefault="008615AC" w:rsidP="00D57F48">
      <w:pPr>
        <w:pStyle w:val="Heading2"/>
        <w:rPr>
          <w:rFonts w:cs="Arial"/>
          <w:szCs w:val="22"/>
        </w:rPr>
      </w:pPr>
      <w:r w:rsidRPr="002061DA">
        <w:rPr>
          <w:rFonts w:cs="Arial"/>
          <w:szCs w:val="22"/>
        </w:rPr>
        <w:t xml:space="preserve">On the back of the scheme, the </w:t>
      </w:r>
      <w:r w:rsidR="0027072F" w:rsidRPr="002061DA">
        <w:rPr>
          <w:rFonts w:cs="Arial"/>
          <w:szCs w:val="22"/>
        </w:rPr>
        <w:t>o</w:t>
      </w:r>
      <w:r w:rsidRPr="002061DA">
        <w:rPr>
          <w:rFonts w:cs="Arial"/>
          <w:szCs w:val="22"/>
        </w:rPr>
        <w:t>rganisation has had some success in marketing and selling expertise to other bodies including [W], [X], [Y] as well as delivering paid for presentations at the [X] and [Y].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 w:rsidRPr="00823081">
        <w:rPr>
          <w:rFonts w:cs="Arial"/>
          <w:szCs w:val="22"/>
        </w:rPr>
        <w:t xml:space="preserve">As an adjunct to the car scheme, the Council’s </w:t>
      </w:r>
      <w:r>
        <w:rPr>
          <w:rFonts w:cs="Arial"/>
          <w:szCs w:val="22"/>
        </w:rPr>
        <w:t>[Name]</w:t>
      </w:r>
      <w:r w:rsidRPr="00823081">
        <w:rPr>
          <w:rFonts w:cs="Arial"/>
          <w:szCs w:val="22"/>
        </w:rPr>
        <w:t xml:space="preserve"> Bus Subsidy launched as a pilot in 20</w:t>
      </w:r>
      <w:r>
        <w:rPr>
          <w:rFonts w:cs="Arial"/>
          <w:szCs w:val="22"/>
        </w:rPr>
        <w:t>[X]</w:t>
      </w:r>
      <w:r w:rsidRPr="00823081">
        <w:rPr>
          <w:rFonts w:cs="Arial"/>
          <w:szCs w:val="22"/>
        </w:rPr>
        <w:t xml:space="preserve"> has been relaunched to all </w:t>
      </w:r>
      <w:r>
        <w:rPr>
          <w:rFonts w:cs="Arial"/>
          <w:szCs w:val="22"/>
        </w:rPr>
        <w:t>[number]</w:t>
      </w:r>
      <w:r w:rsidRPr="00823081">
        <w:rPr>
          <w:rFonts w:cs="Arial"/>
          <w:szCs w:val="22"/>
        </w:rPr>
        <w:t xml:space="preserve"> local bus companies. This allows members and staff a </w:t>
      </w:r>
      <w:r>
        <w:rPr>
          <w:rFonts w:cs="Arial"/>
          <w:szCs w:val="22"/>
        </w:rPr>
        <w:t>[XX</w:t>
      </w:r>
      <w:proofErr w:type="gramStart"/>
      <w:r>
        <w:rPr>
          <w:rFonts w:cs="Arial"/>
          <w:szCs w:val="22"/>
        </w:rPr>
        <w:t>]</w:t>
      </w:r>
      <w:r w:rsidRPr="00823081">
        <w:rPr>
          <w:rFonts w:cs="Arial"/>
          <w:szCs w:val="22"/>
        </w:rPr>
        <w:t>%</w:t>
      </w:r>
      <w:proofErr w:type="gramEnd"/>
      <w:r w:rsidRPr="00823081">
        <w:rPr>
          <w:rFonts w:cs="Arial"/>
          <w:szCs w:val="22"/>
        </w:rPr>
        <w:t xml:space="preserve"> discount on all bus</w:t>
      </w:r>
      <w:r>
        <w:rPr>
          <w:rFonts w:cs="Arial"/>
          <w:szCs w:val="22"/>
        </w:rPr>
        <w:t xml:space="preserve"> journeys that start or end in [County]</w:t>
      </w:r>
      <w:r w:rsidRPr="00823081">
        <w:rPr>
          <w:rFonts w:cs="Arial"/>
          <w:szCs w:val="22"/>
        </w:rPr>
        <w:t xml:space="preserve"> on production of their Council ID and </w:t>
      </w:r>
      <w:r>
        <w:rPr>
          <w:rFonts w:cs="Arial"/>
          <w:szCs w:val="22"/>
        </w:rPr>
        <w:t>[travel]</w:t>
      </w:r>
      <w:r w:rsidRPr="00823081">
        <w:rPr>
          <w:rFonts w:cs="Arial"/>
          <w:szCs w:val="22"/>
        </w:rPr>
        <w:t xml:space="preserve"> card.   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 Council now has [X] designated car share bays at its offices, alongside [X] motorcycle bays, [X] covered bicycle sheds, along with [X] showers and [X] EV parking bays served by [X] slow (3.3kW), [X] fast (7kW) and [X] rapid (43kW) chargers.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Recent research demonstrates that urban </w:t>
      </w:r>
      <w:r w:rsidR="000631FB">
        <w:rPr>
          <w:rFonts w:cs="Arial"/>
          <w:szCs w:val="22"/>
        </w:rPr>
        <w:t>nitrogen d</w:t>
      </w:r>
      <w:r>
        <w:rPr>
          <w:rFonts w:cs="Arial"/>
          <w:szCs w:val="22"/>
        </w:rPr>
        <w:t>ioxide (NO</w:t>
      </w:r>
      <w:r w:rsidRPr="009513EC">
        <w:rPr>
          <w:rFonts w:cs="Arial"/>
          <w:szCs w:val="22"/>
          <w:vertAlign w:val="subscript"/>
        </w:rPr>
        <w:t>2</w:t>
      </w:r>
      <w:r>
        <w:rPr>
          <w:rFonts w:cs="Arial"/>
          <w:szCs w:val="22"/>
        </w:rPr>
        <w:t xml:space="preserve">) emission levels have been exceeding legal limits since 2010, leading to significant numbers of excess deaths. Aware of this, the [relevant </w:t>
      </w:r>
      <w:r w:rsidR="0027072F">
        <w:rPr>
          <w:rFonts w:cs="Arial"/>
          <w:szCs w:val="22"/>
        </w:rPr>
        <w:t>t</w:t>
      </w:r>
      <w:r>
        <w:rPr>
          <w:rFonts w:cs="Arial"/>
          <w:szCs w:val="22"/>
        </w:rPr>
        <w:t>eam</w:t>
      </w:r>
      <w:r w:rsidR="0027072F">
        <w:rPr>
          <w:rFonts w:cs="Arial"/>
          <w:szCs w:val="22"/>
        </w:rPr>
        <w:t>]</w:t>
      </w:r>
      <w:r>
        <w:rPr>
          <w:rFonts w:cs="Arial"/>
          <w:szCs w:val="22"/>
        </w:rPr>
        <w:t xml:space="preserve"> have been looking at additional EV charging infrastructure both on street, </w:t>
      </w:r>
      <w:r w:rsidR="000631FB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>certain car parks and at centralised charging stations. This is being considered alongside the car park strategy currently under way.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 council continues to support [</w:t>
      </w:r>
      <w:r w:rsidR="000631FB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ountywide </w:t>
      </w:r>
      <w:r w:rsidR="000631FB">
        <w:rPr>
          <w:rFonts w:cs="Arial"/>
          <w:szCs w:val="22"/>
        </w:rPr>
        <w:t>c</w:t>
      </w:r>
      <w:r>
        <w:rPr>
          <w:rFonts w:cs="Arial"/>
          <w:szCs w:val="22"/>
        </w:rPr>
        <w:t>ar share</w:t>
      </w:r>
      <w:r w:rsidR="000631FB">
        <w:rPr>
          <w:rFonts w:cs="Arial"/>
          <w:szCs w:val="22"/>
        </w:rPr>
        <w:t>]</w:t>
      </w:r>
      <w:r>
        <w:rPr>
          <w:rFonts w:cs="Arial"/>
          <w:szCs w:val="22"/>
        </w:rPr>
        <w:t xml:space="preserve"> and </w:t>
      </w:r>
      <w:proofErr w:type="spellStart"/>
      <w:r>
        <w:rPr>
          <w:rFonts w:cs="Arial"/>
          <w:szCs w:val="22"/>
        </w:rPr>
        <w:t>Liftshare</w:t>
      </w:r>
      <w:proofErr w:type="spellEnd"/>
      <w:r>
        <w:rPr>
          <w:rFonts w:cs="Arial"/>
          <w:szCs w:val="22"/>
        </w:rPr>
        <w:t xml:space="preserve"> to assist staff </w:t>
      </w:r>
      <w:r w:rsidR="000631FB">
        <w:rPr>
          <w:rFonts w:cs="Arial"/>
          <w:szCs w:val="22"/>
        </w:rPr>
        <w:t xml:space="preserve">with </w:t>
      </w:r>
      <w:r>
        <w:rPr>
          <w:rFonts w:cs="Arial"/>
          <w:szCs w:val="22"/>
        </w:rPr>
        <w:t>their commute to and from work.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A summary </w:t>
      </w:r>
      <w:r w:rsidR="00DF6264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recent staff survey </w:t>
      </w:r>
      <w:r w:rsidR="00DF6264">
        <w:rPr>
          <w:rFonts w:cs="Arial"/>
          <w:szCs w:val="22"/>
        </w:rPr>
        <w:t xml:space="preserve">can be found </w:t>
      </w:r>
      <w:r>
        <w:rPr>
          <w:rFonts w:cs="Arial"/>
          <w:szCs w:val="22"/>
        </w:rPr>
        <w:t xml:space="preserve">in </w:t>
      </w:r>
      <w:r w:rsidRPr="00DF6264">
        <w:t>the Travel Plan</w:t>
      </w:r>
      <w:r w:rsidR="00DF6264">
        <w:t xml:space="preserve">, </w:t>
      </w:r>
      <w:r w:rsidRPr="00DF6264">
        <w:t>Appendix 5</w:t>
      </w:r>
      <w:r w:rsidR="00DF6264" w:rsidRPr="00DF6264">
        <w:t xml:space="preserve"> [</w:t>
      </w:r>
      <w:r w:rsidR="00DF6264">
        <w:rPr>
          <w:rFonts w:cs="Arial"/>
          <w:szCs w:val="22"/>
        </w:rPr>
        <w:t>see Item 8]</w:t>
      </w:r>
      <w:r>
        <w:rPr>
          <w:rFonts w:cs="Arial"/>
          <w:szCs w:val="22"/>
        </w:rPr>
        <w:t xml:space="preserve">. </w:t>
      </w:r>
    </w:p>
    <w:p w:rsidR="008615AC" w:rsidRDefault="008615AC" w:rsidP="00D57F48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Targets for the travel plan have been </w:t>
      </w:r>
      <w:r w:rsidR="00652FCC">
        <w:rPr>
          <w:rFonts w:cs="Arial"/>
          <w:szCs w:val="22"/>
        </w:rPr>
        <w:t>updated t</w:t>
      </w:r>
      <w:r>
        <w:rPr>
          <w:rFonts w:cs="Arial"/>
          <w:szCs w:val="22"/>
        </w:rPr>
        <w:t xml:space="preserve">o allow the </w:t>
      </w:r>
      <w:r w:rsidR="000631FB">
        <w:rPr>
          <w:rFonts w:cs="Arial"/>
          <w:szCs w:val="22"/>
        </w:rPr>
        <w:t>o</w:t>
      </w:r>
      <w:r>
        <w:rPr>
          <w:rFonts w:cs="Arial"/>
          <w:szCs w:val="22"/>
        </w:rPr>
        <w:t>rganisation to drive forward its work. This includes targets to reduce single occupancy car journeys</w:t>
      </w:r>
      <w:r w:rsidR="000631F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increase car sharing, cycling and walking</w:t>
      </w:r>
      <w:r w:rsidR="000631FB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reducing business travel</w:t>
      </w:r>
      <w:r w:rsidR="000631FB">
        <w:rPr>
          <w:rFonts w:cs="Arial"/>
          <w:szCs w:val="22"/>
        </w:rPr>
        <w:t xml:space="preserve"> and </w:t>
      </w:r>
      <w:r>
        <w:rPr>
          <w:rFonts w:cs="Arial"/>
          <w:szCs w:val="22"/>
        </w:rPr>
        <w:t>increasing the EV fleet and reducing emissions.</w:t>
      </w:r>
    </w:p>
    <w:p w:rsidR="0027072F" w:rsidRDefault="008615AC" w:rsidP="0027072F">
      <w:pPr>
        <w:pStyle w:val="Heading1"/>
        <w:keepLines w:val="0"/>
        <w:tabs>
          <w:tab w:val="num" w:pos="720"/>
        </w:tabs>
        <w:spacing w:before="240" w:after="60" w:line="240" w:lineRule="auto"/>
      </w:pPr>
      <w:r w:rsidRPr="00A505A5">
        <w:t>Reasons for Recomme</w:t>
      </w:r>
      <w:r w:rsidRPr="000631FB">
        <w:t>n</w:t>
      </w:r>
      <w:r w:rsidRPr="00A505A5">
        <w:t>dation</w:t>
      </w:r>
    </w:p>
    <w:p w:rsidR="008615AC" w:rsidRPr="0027072F" w:rsidRDefault="008615AC" w:rsidP="0027072F">
      <w:pPr>
        <w:pStyle w:val="Heading2"/>
        <w:rPr>
          <w:b/>
        </w:rPr>
      </w:pPr>
      <w:r w:rsidRPr="0027072F">
        <w:t>Th</w:t>
      </w:r>
      <w:r w:rsidR="0027072F">
        <w:t xml:space="preserve">is </w:t>
      </w:r>
      <w:r w:rsidRPr="0027072F">
        <w:t>report serves as an update to members on the Sustainable Travel Plan report published in 20[XX]</w:t>
      </w:r>
      <w:r w:rsidR="0027072F">
        <w:t xml:space="preserve">. It </w:t>
      </w:r>
      <w:r w:rsidRPr="0027072F">
        <w:t xml:space="preserve">asks members to note the position and request that the officers </w:t>
      </w:r>
      <w:proofErr w:type="gramStart"/>
      <w:r w:rsidRPr="0027072F">
        <w:t>be</w:t>
      </w:r>
      <w:proofErr w:type="gramEnd"/>
      <w:r w:rsidRPr="0027072F">
        <w:t xml:space="preserve"> asked to continue to work towards addressing solutions to improve the Organisation’s mitigation to </w:t>
      </w:r>
      <w:r w:rsidR="0027072F" w:rsidRPr="0027072F">
        <w:t>climate c</w:t>
      </w:r>
      <w:r w:rsidRPr="0027072F">
        <w:t xml:space="preserve">hange through transport and travel related measures within existing budgets. </w:t>
      </w:r>
    </w:p>
    <w:p w:rsidR="008615AC" w:rsidRPr="00A505A5" w:rsidRDefault="008615AC" w:rsidP="00D57F48">
      <w:pPr>
        <w:pStyle w:val="Heading1"/>
        <w:keepLines w:val="0"/>
        <w:tabs>
          <w:tab w:val="num" w:pos="720"/>
        </w:tabs>
        <w:spacing w:before="240" w:after="60" w:line="240" w:lineRule="auto"/>
      </w:pPr>
      <w:r w:rsidRPr="00A505A5">
        <w:t>Resource implications</w:t>
      </w:r>
    </w:p>
    <w:p w:rsidR="008615AC" w:rsidRPr="00A505A5" w:rsidRDefault="0027072F" w:rsidP="0027072F">
      <w:pPr>
        <w:pStyle w:val="Heading2"/>
      </w:pPr>
      <w:r>
        <w:lastRenderedPageBreak/>
        <w:t xml:space="preserve">No </w:t>
      </w:r>
      <w:r w:rsidR="008615AC" w:rsidRPr="00A505A5">
        <w:t xml:space="preserve">direct additional resource implications </w:t>
      </w:r>
      <w:r>
        <w:t xml:space="preserve">are related to this report, other than </w:t>
      </w:r>
      <w:r w:rsidR="008615AC" w:rsidRPr="00A505A5">
        <w:t xml:space="preserve">those already funded. </w:t>
      </w:r>
    </w:p>
    <w:p w:rsidR="008615AC" w:rsidRPr="00A505A5" w:rsidRDefault="008615AC" w:rsidP="008615AC"/>
    <w:tbl>
      <w:tblPr>
        <w:tblW w:w="0" w:type="auto"/>
        <w:tblLook w:val="0000" w:firstRow="0" w:lastRow="0" w:firstColumn="0" w:lastColumn="0" w:noHBand="0" w:noVBand="0"/>
      </w:tblPr>
      <w:tblGrid>
        <w:gridCol w:w="2808"/>
        <w:gridCol w:w="5714"/>
      </w:tblGrid>
      <w:tr w:rsidR="008615AC" w:rsidRPr="00A505A5" w:rsidTr="0000422A">
        <w:tc>
          <w:tcPr>
            <w:tcW w:w="2808" w:type="dxa"/>
          </w:tcPr>
          <w:p w:rsidR="008615AC" w:rsidRPr="00A505A5" w:rsidRDefault="008615AC" w:rsidP="0000422A">
            <w:r w:rsidRPr="00A505A5">
              <w:t>Contact Officer</w:t>
            </w:r>
          </w:p>
        </w:tc>
        <w:tc>
          <w:tcPr>
            <w:tcW w:w="5714" w:type="dxa"/>
          </w:tcPr>
          <w:p w:rsidR="008615AC" w:rsidRPr="00A505A5" w:rsidRDefault="008615AC" w:rsidP="0027072F">
            <w:r>
              <w:t>Author</w:t>
            </w:r>
            <w:r w:rsidR="0027072F">
              <w:t>’</w:t>
            </w:r>
            <w:r>
              <w:t xml:space="preserve">s </w:t>
            </w:r>
            <w:r w:rsidR="0027072F">
              <w:t>n</w:t>
            </w:r>
            <w:r>
              <w:t>ame</w:t>
            </w:r>
            <w:r w:rsidR="0027072F">
              <w:t xml:space="preserve">, </w:t>
            </w:r>
            <w:r>
              <w:t>telephone number or extension</w:t>
            </w:r>
          </w:p>
        </w:tc>
      </w:tr>
      <w:tr w:rsidR="008615AC" w:rsidRPr="00A505A5" w:rsidTr="0000422A">
        <w:tc>
          <w:tcPr>
            <w:tcW w:w="2808" w:type="dxa"/>
          </w:tcPr>
          <w:p w:rsidR="008615AC" w:rsidRPr="00A505A5" w:rsidRDefault="008615AC" w:rsidP="0000422A">
            <w:r w:rsidRPr="00A505A5">
              <w:t>Background Documents</w:t>
            </w:r>
          </w:p>
        </w:tc>
        <w:tc>
          <w:tcPr>
            <w:tcW w:w="5714" w:type="dxa"/>
          </w:tcPr>
          <w:p w:rsidR="008615AC" w:rsidRPr="00A505A5" w:rsidRDefault="008615AC" w:rsidP="0000422A">
            <w:r>
              <w:t>Travel Plan 20[XX]</w:t>
            </w:r>
          </w:p>
        </w:tc>
      </w:tr>
    </w:tbl>
    <w:p w:rsidR="008615AC" w:rsidRPr="0074094B" w:rsidRDefault="008615AC" w:rsidP="008615AC">
      <w:pPr>
        <w:rPr>
          <w:rFonts w:cs="Arial"/>
        </w:rPr>
      </w:pPr>
    </w:p>
    <w:p w:rsidR="00272110" w:rsidRPr="00625A4D" w:rsidRDefault="00272110" w:rsidP="002656A5">
      <w:pPr>
        <w:rPr>
          <w:rFonts w:cs="Arial"/>
        </w:rPr>
      </w:pPr>
    </w:p>
    <w:sectPr w:rsidR="00272110" w:rsidRPr="00625A4D" w:rsidSect="00D13F1D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BC" w:rsidRDefault="001B4EBC" w:rsidP="001B4EBC">
      <w:pPr>
        <w:spacing w:after="0" w:line="240" w:lineRule="auto"/>
      </w:pPr>
      <w:r>
        <w:separator/>
      </w:r>
    </w:p>
  </w:endnote>
  <w:endnote w:type="continuationSeparator" w:id="0">
    <w:p w:rsidR="001B4EBC" w:rsidRDefault="001B4EBC" w:rsidP="001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85" w:rsidRDefault="00E57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42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01E" w:rsidRDefault="00A560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601E" w:rsidRDefault="00A56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85" w:rsidRDefault="00E5738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28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5AC" w:rsidRDefault="00861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5AC" w:rsidRDefault="00861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BC" w:rsidRDefault="001B4EBC" w:rsidP="001B4EBC">
      <w:pPr>
        <w:spacing w:after="0" w:line="240" w:lineRule="auto"/>
      </w:pPr>
      <w:r>
        <w:separator/>
      </w:r>
    </w:p>
  </w:footnote>
  <w:footnote w:type="continuationSeparator" w:id="0">
    <w:p w:rsidR="001B4EBC" w:rsidRDefault="001B4EBC" w:rsidP="001B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85" w:rsidRDefault="00E57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77D" w:rsidRDefault="00A037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ECD1197" wp14:editId="6C287FC1">
          <wp:simplePos x="0" y="0"/>
          <wp:positionH relativeFrom="column">
            <wp:posOffset>5283835</wp:posOffset>
          </wp:positionH>
          <wp:positionV relativeFrom="paragraph">
            <wp:posOffset>-71755</wp:posOffset>
          </wp:positionV>
          <wp:extent cx="1139825" cy="875030"/>
          <wp:effectExtent l="0" t="0" r="3175" b="1270"/>
          <wp:wrapTight wrapText="bothSides">
            <wp:wrapPolygon edited="0">
              <wp:start x="0" y="0"/>
              <wp:lineTo x="0" y="21161"/>
              <wp:lineTo x="21299" y="21161"/>
              <wp:lineTo x="21299" y="0"/>
              <wp:lineTo x="0" y="0"/>
            </wp:wrapPolygon>
          </wp:wrapTight>
          <wp:docPr id="1" name="Picture 1" descr="S:\Advice\Transport\Transport Advice\Team\EST Logos\EST_LOGO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vice\Transport\Transport Advice\Team\EST Logos\EST_LOGO_R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Grey Fleet Toolkit: Part 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85" w:rsidRDefault="00E5738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57" w:rsidRDefault="00F863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6BE83D" wp14:editId="29B936A4">
          <wp:simplePos x="0" y="0"/>
          <wp:positionH relativeFrom="column">
            <wp:posOffset>5382260</wp:posOffset>
          </wp:positionH>
          <wp:positionV relativeFrom="paragraph">
            <wp:posOffset>-176530</wp:posOffset>
          </wp:positionV>
          <wp:extent cx="1139825" cy="875030"/>
          <wp:effectExtent l="0" t="0" r="3175" b="1270"/>
          <wp:wrapTight wrapText="bothSides">
            <wp:wrapPolygon edited="0">
              <wp:start x="0" y="0"/>
              <wp:lineTo x="0" y="21161"/>
              <wp:lineTo x="21299" y="21161"/>
              <wp:lineTo x="21299" y="0"/>
              <wp:lineTo x="0" y="0"/>
            </wp:wrapPolygon>
          </wp:wrapTight>
          <wp:docPr id="31" name="Picture 31" descr="S:\Advice\Transport\Transport Advice\Team\EST Logos\EST_LOGO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vice\Transport\Transport Advice\Team\EST Logos\EST_LOGO_R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Grey Fleet Toolkit: Part </w:t>
    </w:r>
    <w:r w:rsidR="007B2DE4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2DA"/>
    <w:multiLevelType w:val="hybridMultilevel"/>
    <w:tmpl w:val="EABA98B4"/>
    <w:lvl w:ilvl="0" w:tplc="CB6C9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025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C7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4A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6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989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C2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04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A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1375BC"/>
    <w:multiLevelType w:val="hybridMultilevel"/>
    <w:tmpl w:val="1C50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93289"/>
    <w:multiLevelType w:val="hybridMultilevel"/>
    <w:tmpl w:val="D092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EF4"/>
    <w:multiLevelType w:val="hybridMultilevel"/>
    <w:tmpl w:val="712E6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578C"/>
    <w:multiLevelType w:val="hybridMultilevel"/>
    <w:tmpl w:val="D19CFFF4"/>
    <w:lvl w:ilvl="0" w:tplc="F400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E2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AC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4A7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29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6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6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8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870B90"/>
    <w:multiLevelType w:val="hybridMultilevel"/>
    <w:tmpl w:val="6440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0CB0"/>
    <w:multiLevelType w:val="hybridMultilevel"/>
    <w:tmpl w:val="FE58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72821"/>
    <w:multiLevelType w:val="hybridMultilevel"/>
    <w:tmpl w:val="510A7ACC"/>
    <w:lvl w:ilvl="0" w:tplc="647C4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0D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0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0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488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0E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AA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04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40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D70BB0"/>
    <w:multiLevelType w:val="hybridMultilevel"/>
    <w:tmpl w:val="05DAD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EE5DA9"/>
    <w:multiLevelType w:val="multilevel"/>
    <w:tmpl w:val="85CEB2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58AB54BE"/>
    <w:multiLevelType w:val="hybridMultilevel"/>
    <w:tmpl w:val="0CDC9B96"/>
    <w:lvl w:ilvl="0" w:tplc="12A0E0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17EE"/>
    <w:multiLevelType w:val="hybridMultilevel"/>
    <w:tmpl w:val="58342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76354"/>
    <w:multiLevelType w:val="hybridMultilevel"/>
    <w:tmpl w:val="CA9E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B78C1"/>
    <w:multiLevelType w:val="multilevel"/>
    <w:tmpl w:val="E766DCA8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none"/>
      <w:lvlRestart w:val="1"/>
      <w:isLgl/>
      <w:lvlText w:val="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0080"/>
        <w:sz w:val="22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0080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B7E1DED"/>
    <w:multiLevelType w:val="hybridMultilevel"/>
    <w:tmpl w:val="7134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2416A"/>
    <w:multiLevelType w:val="hybridMultilevel"/>
    <w:tmpl w:val="A2E2465C"/>
    <w:lvl w:ilvl="0" w:tplc="9F0AD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8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A0B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8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EE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9CC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E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29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6E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A5"/>
    <w:rsid w:val="00050BB8"/>
    <w:rsid w:val="00060B0E"/>
    <w:rsid w:val="000631FB"/>
    <w:rsid w:val="0007120D"/>
    <w:rsid w:val="00140DCD"/>
    <w:rsid w:val="00154BB0"/>
    <w:rsid w:val="001B4EBC"/>
    <w:rsid w:val="002061DA"/>
    <w:rsid w:val="00223F14"/>
    <w:rsid w:val="00224BAF"/>
    <w:rsid w:val="002656A5"/>
    <w:rsid w:val="0027072F"/>
    <w:rsid w:val="00272110"/>
    <w:rsid w:val="00323018"/>
    <w:rsid w:val="00367140"/>
    <w:rsid w:val="003832EE"/>
    <w:rsid w:val="003905A9"/>
    <w:rsid w:val="003F2C5F"/>
    <w:rsid w:val="00456CB9"/>
    <w:rsid w:val="00485695"/>
    <w:rsid w:val="004B3545"/>
    <w:rsid w:val="004C0B0C"/>
    <w:rsid w:val="004D1089"/>
    <w:rsid w:val="00510C4D"/>
    <w:rsid w:val="00625A4D"/>
    <w:rsid w:val="00652FCC"/>
    <w:rsid w:val="00674B95"/>
    <w:rsid w:val="006827F5"/>
    <w:rsid w:val="0069509F"/>
    <w:rsid w:val="006D7B5E"/>
    <w:rsid w:val="006F03CB"/>
    <w:rsid w:val="007B2DE4"/>
    <w:rsid w:val="007D2D5D"/>
    <w:rsid w:val="007D72C6"/>
    <w:rsid w:val="008615AC"/>
    <w:rsid w:val="008634F7"/>
    <w:rsid w:val="008C4A88"/>
    <w:rsid w:val="008C500B"/>
    <w:rsid w:val="008D4EFF"/>
    <w:rsid w:val="00A0377D"/>
    <w:rsid w:val="00A0636B"/>
    <w:rsid w:val="00A27805"/>
    <w:rsid w:val="00A5601E"/>
    <w:rsid w:val="00AE18A9"/>
    <w:rsid w:val="00B807D4"/>
    <w:rsid w:val="00C9719F"/>
    <w:rsid w:val="00CC7058"/>
    <w:rsid w:val="00CE1705"/>
    <w:rsid w:val="00D00E0D"/>
    <w:rsid w:val="00D13F1D"/>
    <w:rsid w:val="00D57F48"/>
    <w:rsid w:val="00DF3ABC"/>
    <w:rsid w:val="00DF6264"/>
    <w:rsid w:val="00E325D8"/>
    <w:rsid w:val="00E57385"/>
    <w:rsid w:val="00E900C9"/>
    <w:rsid w:val="00EB3D62"/>
    <w:rsid w:val="00EF3116"/>
    <w:rsid w:val="00EF3C6F"/>
    <w:rsid w:val="00F146D3"/>
    <w:rsid w:val="00F53F17"/>
    <w:rsid w:val="00F86357"/>
    <w:rsid w:val="00F948B4"/>
    <w:rsid w:val="00F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86357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11F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F48"/>
    <w:pPr>
      <w:keepNext/>
      <w:keepLines/>
      <w:numPr>
        <w:ilvl w:val="1"/>
        <w:numId w:val="16"/>
      </w:numPr>
      <w:spacing w:before="200" w:after="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8615AC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48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11F2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48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80F1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48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80F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48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48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48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F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BC"/>
  </w:style>
  <w:style w:type="paragraph" w:styleId="Footer">
    <w:name w:val="footer"/>
    <w:basedOn w:val="Normal"/>
    <w:link w:val="FooterChar"/>
    <w:uiPriority w:val="99"/>
    <w:unhideWhenUsed/>
    <w:rsid w:val="001B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BC"/>
  </w:style>
  <w:style w:type="paragraph" w:styleId="Title">
    <w:name w:val="Title"/>
    <w:basedOn w:val="Normal"/>
    <w:next w:val="Normal"/>
    <w:link w:val="TitleChar"/>
    <w:uiPriority w:val="10"/>
    <w:qFormat/>
    <w:rsid w:val="00F86357"/>
    <w:pPr>
      <w:pBdr>
        <w:bottom w:val="single" w:sz="8" w:space="4" w:color="511F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F2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6357"/>
    <w:rPr>
      <w:rFonts w:asciiTheme="majorHAnsi" w:eastAsiaTheme="majorEastAsia" w:hAnsiTheme="majorHAnsi" w:cstheme="majorBidi"/>
      <w:color w:val="511F26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86357"/>
    <w:rPr>
      <w:rFonts w:asciiTheme="majorHAnsi" w:eastAsiaTheme="majorEastAsia" w:hAnsiTheme="majorHAnsi" w:cstheme="majorBidi"/>
      <w:b/>
      <w:bCs/>
      <w:color w:val="511F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7F48"/>
    <w:rPr>
      <w:rFonts w:ascii="Arial" w:eastAsiaTheme="majorEastAsia" w:hAnsi="Arial" w:cstheme="majorBidi"/>
      <w:bCs/>
      <w:color w:val="000000" w:themeColor="text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357"/>
    <w:rPr>
      <w:vertAlign w:val="superscript"/>
    </w:rPr>
  </w:style>
  <w:style w:type="paragraph" w:styleId="NoSpacing">
    <w:name w:val="No Spacing"/>
    <w:uiPriority w:val="1"/>
    <w:qFormat/>
    <w:rsid w:val="00E325D8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rsid w:val="007B2D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DE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615AC"/>
    <w:rPr>
      <w:rFonts w:ascii="Arial" w:eastAsia="Times New Roman" w:hAnsi="Arial" w:cs="Arial"/>
      <w:b/>
      <w:bCs/>
      <w:sz w:val="26"/>
      <w:szCs w:val="26"/>
    </w:rPr>
  </w:style>
  <w:style w:type="paragraph" w:customStyle="1" w:styleId="numberedpara">
    <w:name w:val="numberedpara"/>
    <w:basedOn w:val="Normal"/>
    <w:rsid w:val="008615AC"/>
    <w:pPr>
      <w:tabs>
        <w:tab w:val="num" w:pos="1440"/>
      </w:tabs>
      <w:spacing w:before="120" w:after="12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48"/>
    <w:rPr>
      <w:rFonts w:asciiTheme="majorHAnsi" w:eastAsiaTheme="majorEastAsia" w:hAnsiTheme="majorHAnsi" w:cstheme="majorBidi"/>
      <w:b/>
      <w:bCs/>
      <w:i/>
      <w:iCs/>
      <w:color w:val="511F2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48"/>
    <w:rPr>
      <w:rFonts w:asciiTheme="majorHAnsi" w:eastAsiaTheme="majorEastAsia" w:hAnsiTheme="majorHAnsi" w:cstheme="majorBidi"/>
      <w:color w:val="280F1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48"/>
    <w:rPr>
      <w:rFonts w:asciiTheme="majorHAnsi" w:eastAsiaTheme="majorEastAsia" w:hAnsiTheme="majorHAnsi" w:cstheme="majorBidi"/>
      <w:i/>
      <w:iCs/>
      <w:color w:val="280F1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18"/>
    <w:pPr>
      <w:spacing w:after="20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18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F86357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11F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F48"/>
    <w:pPr>
      <w:keepNext/>
      <w:keepLines/>
      <w:numPr>
        <w:ilvl w:val="1"/>
        <w:numId w:val="16"/>
      </w:numPr>
      <w:spacing w:before="200" w:after="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qFormat/>
    <w:rsid w:val="008615AC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F48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11F2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F48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280F1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F48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80F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F48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F48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F48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7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F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BC"/>
  </w:style>
  <w:style w:type="paragraph" w:styleId="Footer">
    <w:name w:val="footer"/>
    <w:basedOn w:val="Normal"/>
    <w:link w:val="FooterChar"/>
    <w:uiPriority w:val="99"/>
    <w:unhideWhenUsed/>
    <w:rsid w:val="001B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BC"/>
  </w:style>
  <w:style w:type="paragraph" w:styleId="Title">
    <w:name w:val="Title"/>
    <w:basedOn w:val="Normal"/>
    <w:next w:val="Normal"/>
    <w:link w:val="TitleChar"/>
    <w:uiPriority w:val="10"/>
    <w:qFormat/>
    <w:rsid w:val="00F86357"/>
    <w:pPr>
      <w:pBdr>
        <w:bottom w:val="single" w:sz="8" w:space="4" w:color="511F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F2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6357"/>
    <w:rPr>
      <w:rFonts w:asciiTheme="majorHAnsi" w:eastAsiaTheme="majorEastAsia" w:hAnsiTheme="majorHAnsi" w:cstheme="majorBidi"/>
      <w:color w:val="511F26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86357"/>
    <w:rPr>
      <w:rFonts w:asciiTheme="majorHAnsi" w:eastAsiaTheme="majorEastAsia" w:hAnsiTheme="majorHAnsi" w:cstheme="majorBidi"/>
      <w:b/>
      <w:bCs/>
      <w:color w:val="511F2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7F48"/>
    <w:rPr>
      <w:rFonts w:ascii="Arial" w:eastAsiaTheme="majorEastAsia" w:hAnsi="Arial" w:cstheme="majorBidi"/>
      <w:bCs/>
      <w:color w:val="000000" w:themeColor="text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357"/>
    <w:rPr>
      <w:vertAlign w:val="superscript"/>
    </w:rPr>
  </w:style>
  <w:style w:type="paragraph" w:styleId="NoSpacing">
    <w:name w:val="No Spacing"/>
    <w:uiPriority w:val="1"/>
    <w:qFormat/>
    <w:rsid w:val="00E325D8"/>
    <w:pPr>
      <w:spacing w:after="0" w:line="240" w:lineRule="auto"/>
    </w:pPr>
    <w:rPr>
      <w:rFonts w:ascii="Arial" w:hAnsi="Arial"/>
    </w:rPr>
  </w:style>
  <w:style w:type="character" w:styleId="CommentReference">
    <w:name w:val="annotation reference"/>
    <w:basedOn w:val="DefaultParagraphFont"/>
    <w:rsid w:val="007B2D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2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2DE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615AC"/>
    <w:rPr>
      <w:rFonts w:ascii="Arial" w:eastAsia="Times New Roman" w:hAnsi="Arial" w:cs="Arial"/>
      <w:b/>
      <w:bCs/>
      <w:sz w:val="26"/>
      <w:szCs w:val="26"/>
    </w:rPr>
  </w:style>
  <w:style w:type="paragraph" w:customStyle="1" w:styleId="numberedpara">
    <w:name w:val="numberedpara"/>
    <w:basedOn w:val="Normal"/>
    <w:rsid w:val="008615AC"/>
    <w:pPr>
      <w:tabs>
        <w:tab w:val="num" w:pos="1440"/>
      </w:tabs>
      <w:spacing w:before="120" w:after="12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F48"/>
    <w:rPr>
      <w:rFonts w:asciiTheme="majorHAnsi" w:eastAsiaTheme="majorEastAsia" w:hAnsiTheme="majorHAnsi" w:cstheme="majorBidi"/>
      <w:b/>
      <w:bCs/>
      <w:i/>
      <w:iCs/>
      <w:color w:val="511F2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F48"/>
    <w:rPr>
      <w:rFonts w:asciiTheme="majorHAnsi" w:eastAsiaTheme="majorEastAsia" w:hAnsiTheme="majorHAnsi" w:cstheme="majorBidi"/>
      <w:color w:val="280F1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F48"/>
    <w:rPr>
      <w:rFonts w:asciiTheme="majorHAnsi" w:eastAsiaTheme="majorEastAsia" w:hAnsiTheme="majorHAnsi" w:cstheme="majorBidi"/>
      <w:i/>
      <w:iCs/>
      <w:color w:val="280F1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F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F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18"/>
    <w:pPr>
      <w:spacing w:after="20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1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11F2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62FB-D488-4FBD-B9D7-A49762ED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Rowland</dc:creator>
  <cp:lastModifiedBy>Anna Cuckow</cp:lastModifiedBy>
  <cp:revision>11</cp:revision>
  <dcterms:created xsi:type="dcterms:W3CDTF">2018-05-15T08:47:00Z</dcterms:created>
  <dcterms:modified xsi:type="dcterms:W3CDTF">2018-05-16T15:52:00Z</dcterms:modified>
</cp:coreProperties>
</file>